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DF8" w:rsidRPr="005F5EFD" w:rsidRDefault="00663DF8" w:rsidP="005F5EFD">
      <w:pPr>
        <w:spacing w:line="360" w:lineRule="auto"/>
        <w:jc w:val="center"/>
        <w:rPr>
          <w:rFonts w:ascii="Times New Roman" w:hAnsi="Times New Roman"/>
          <w:b/>
          <w:color w:val="FF6600"/>
          <w:sz w:val="24"/>
          <w:szCs w:val="24"/>
          <w:lang w:val="sk-SK"/>
        </w:rPr>
      </w:pPr>
      <w:r w:rsidRPr="005F5EFD">
        <w:rPr>
          <w:rFonts w:ascii="Times New Roman" w:hAnsi="Times New Roman"/>
          <w:b/>
          <w:color w:val="FF6600"/>
          <w:sz w:val="24"/>
          <w:szCs w:val="24"/>
          <w:lang w:val="sk-SK"/>
        </w:rPr>
        <w:t>SPOLOČNE K MODERNEJ DEMOKRACIÍ  V SEVERNEJ AFRIKE</w:t>
      </w:r>
    </w:p>
    <w:p w:rsidR="00663DF8" w:rsidRPr="005F5EFD" w:rsidRDefault="00663DF8" w:rsidP="005F5EFD">
      <w:pPr>
        <w:spacing w:line="360" w:lineRule="auto"/>
        <w:jc w:val="both"/>
        <w:rPr>
          <w:rFonts w:ascii="Times New Roman" w:hAnsi="Times New Roman"/>
          <w:i/>
          <w:sz w:val="24"/>
          <w:szCs w:val="24"/>
          <w:lang w:val="sk-SK"/>
        </w:rPr>
      </w:pPr>
      <w:r w:rsidRPr="005F5EFD">
        <w:rPr>
          <w:rFonts w:ascii="Times New Roman" w:hAnsi="Times New Roman"/>
          <w:i/>
          <w:sz w:val="24"/>
          <w:szCs w:val="24"/>
          <w:lang w:val="sk-SK"/>
        </w:rPr>
        <w:t>"Možno sa pýtate, o akej republike snívam. Odpovedám: o republike samostatnej, slobodnej,  demokratickej, o republike hospodársky prosperujúcej a zároveň sociálne spravodlivej, skrátka, o republike ľudskej, ktorá slúži človeku, a preto má nádej, že i človek poslúži jej."</w:t>
      </w:r>
      <w:r w:rsidRPr="005F5EFD">
        <w:rPr>
          <w:rStyle w:val="FootnoteReference"/>
          <w:rFonts w:ascii="Times New Roman" w:hAnsi="Times New Roman"/>
          <w:i/>
          <w:sz w:val="24"/>
          <w:szCs w:val="24"/>
          <w:lang w:val="sk-SK"/>
        </w:rPr>
        <w:footnoteReference w:id="1"/>
      </w:r>
    </w:p>
    <w:p w:rsidR="00663DF8" w:rsidRPr="005F5EFD" w:rsidRDefault="00663DF8" w:rsidP="005F5EFD">
      <w:pPr>
        <w:spacing w:line="360" w:lineRule="auto"/>
        <w:jc w:val="both"/>
        <w:rPr>
          <w:rFonts w:ascii="Times New Roman" w:hAnsi="Times New Roman"/>
          <w:b/>
          <w:color w:val="FF6600"/>
          <w:sz w:val="24"/>
          <w:szCs w:val="24"/>
          <w:lang w:val="sk-SK"/>
        </w:rPr>
      </w:pPr>
      <w:r w:rsidRPr="005F5EFD">
        <w:rPr>
          <w:rFonts w:ascii="Times New Roman" w:hAnsi="Times New Roman"/>
          <w:b/>
          <w:sz w:val="24"/>
          <w:szCs w:val="24"/>
          <w:lang w:val="sk-SK"/>
        </w:rPr>
        <w:t>JAR</w:t>
      </w:r>
    </w:p>
    <w:p w:rsidR="00663DF8" w:rsidRPr="005F5EFD" w:rsidRDefault="00663DF8" w:rsidP="005F5EFD">
      <w:pPr>
        <w:spacing w:line="360" w:lineRule="auto"/>
        <w:jc w:val="both"/>
        <w:rPr>
          <w:rFonts w:ascii="Times New Roman" w:hAnsi="Times New Roman"/>
          <w:sz w:val="24"/>
          <w:szCs w:val="24"/>
          <w:lang w:val="sk-SK"/>
        </w:rPr>
      </w:pPr>
      <w:r w:rsidRPr="005F5EFD">
        <w:rPr>
          <w:rFonts w:ascii="Times New Roman" w:hAnsi="Times New Roman"/>
          <w:sz w:val="24"/>
          <w:szCs w:val="24"/>
          <w:lang w:val="sk-SK"/>
        </w:rPr>
        <w:t xml:space="preserve">Revolúciu v  Severnej Afrike možno klasifikovať ako vychádzajúcu z ľudu, proti vlastnej vláde, kedy impulz prišiel zvonka. Oficiálnym spúšťačom Arabskej jari bolo upálenie </w:t>
      </w:r>
      <w:hyperlink r:id="rId7" w:tooltip="Muhammad Buazízí (stránka neexistuje)" w:history="1">
        <w:r w:rsidRPr="005F5EFD">
          <w:rPr>
            <w:rFonts w:ascii="Times New Roman" w:hAnsi="Times New Roman"/>
            <w:sz w:val="24"/>
            <w:szCs w:val="24"/>
            <w:lang w:val="sk-SK"/>
          </w:rPr>
          <w:t>Muhammada Buazízího</w:t>
        </w:r>
      </w:hyperlink>
      <w:r w:rsidRPr="005F5EFD">
        <w:rPr>
          <w:rFonts w:ascii="Times New Roman" w:hAnsi="Times New Roman"/>
          <w:sz w:val="24"/>
          <w:szCs w:val="24"/>
          <w:lang w:val="sk-SK"/>
        </w:rPr>
        <w:t xml:space="preserve"> v Tunisku v decemb</w:t>
      </w:r>
      <w:r>
        <w:rPr>
          <w:rFonts w:ascii="Times New Roman" w:hAnsi="Times New Roman"/>
          <w:sz w:val="24"/>
          <w:szCs w:val="24"/>
          <w:lang w:val="sk-SK"/>
        </w:rPr>
        <w:t xml:space="preserve">ri 2010. Protesty sa </w:t>
      </w:r>
      <w:r w:rsidRPr="005F5EFD">
        <w:rPr>
          <w:rFonts w:ascii="Times New Roman" w:hAnsi="Times New Roman"/>
          <w:sz w:val="24"/>
          <w:szCs w:val="24"/>
          <w:lang w:val="sk-SK"/>
        </w:rPr>
        <w:t>aj vďaka masovým komunikačným prostriedkom</w:t>
      </w:r>
      <w:r>
        <w:rPr>
          <w:rFonts w:ascii="Times New Roman" w:hAnsi="Times New Roman"/>
          <w:sz w:val="24"/>
          <w:szCs w:val="24"/>
          <w:lang w:val="sk-SK"/>
        </w:rPr>
        <w:t xml:space="preserve"> začali šíri</w:t>
      </w:r>
      <w:r w:rsidRPr="005F5EFD">
        <w:rPr>
          <w:rFonts w:ascii="Times New Roman" w:hAnsi="Times New Roman"/>
          <w:sz w:val="24"/>
          <w:szCs w:val="24"/>
          <w:lang w:val="sk-SK"/>
        </w:rPr>
        <w:t xml:space="preserve">ť rýchlo do ostatných afrických krajín. </w:t>
      </w:r>
    </w:p>
    <w:p w:rsidR="00663DF8" w:rsidRPr="005F5EFD" w:rsidRDefault="00663DF8" w:rsidP="005F5EFD">
      <w:pPr>
        <w:spacing w:line="360" w:lineRule="auto"/>
        <w:jc w:val="both"/>
        <w:rPr>
          <w:rFonts w:ascii="Times New Roman" w:hAnsi="Times New Roman"/>
          <w:sz w:val="24"/>
          <w:szCs w:val="24"/>
          <w:lang w:val="sk-SK"/>
        </w:rPr>
      </w:pPr>
      <w:r w:rsidRPr="005F5EFD">
        <w:rPr>
          <w:rFonts w:ascii="Times New Roman" w:hAnsi="Times New Roman"/>
          <w:sz w:val="24"/>
          <w:szCs w:val="24"/>
          <w:lang w:val="sk-SK"/>
        </w:rPr>
        <w:t>V čom sa líšili revolúcie v Severnej Afrike od tej na Slovensku v roku 1989? Transformácia k demokratickému štátu na Slovensku bola lepšie zorganizovaná, menej živelná, nenásilná, mala vedúce osobnosti a opozičné hnutie Verejnosť proti násiliu, žiadala sa aj náboženská sloboda. Revolúcie v krajinách Severnej Afriky boli naopak násilné, so stratami na životoch, došlo k zničeniu krajiny, chýbali vedúce osobnosti a revolúciam napomáhal internet a sociálne siete.</w:t>
      </w:r>
    </w:p>
    <w:p w:rsidR="00663DF8" w:rsidRPr="005F5EFD" w:rsidRDefault="00663DF8" w:rsidP="005F5EFD">
      <w:pPr>
        <w:spacing w:line="360" w:lineRule="auto"/>
        <w:jc w:val="both"/>
        <w:rPr>
          <w:rFonts w:ascii="Times New Roman" w:hAnsi="Times New Roman"/>
          <w:sz w:val="24"/>
          <w:szCs w:val="24"/>
          <w:lang w:val="sk-SK"/>
        </w:rPr>
      </w:pPr>
      <w:r w:rsidRPr="005F5EFD">
        <w:rPr>
          <w:rFonts w:ascii="Times New Roman" w:hAnsi="Times New Roman"/>
          <w:sz w:val="24"/>
          <w:szCs w:val="24"/>
          <w:lang w:val="sk-SK"/>
        </w:rPr>
        <w:t>Čo mali podobné? Impulz prišiel najmä od mladých ľudí, ktorý bol vyvolaný pamiatkou na tých, ktorí sa obetovali na protest proti režimu</w:t>
      </w:r>
      <w:r w:rsidRPr="005F5EFD">
        <w:rPr>
          <w:rStyle w:val="FootnoteReference"/>
          <w:rFonts w:ascii="Times New Roman" w:hAnsi="Times New Roman"/>
          <w:sz w:val="24"/>
          <w:szCs w:val="24"/>
          <w:lang w:val="sk-SK"/>
        </w:rPr>
        <w:footnoteReference w:id="2"/>
      </w:r>
      <w:r w:rsidRPr="005F5EFD">
        <w:rPr>
          <w:rFonts w:ascii="Times New Roman" w:hAnsi="Times New Roman"/>
          <w:sz w:val="24"/>
          <w:szCs w:val="24"/>
          <w:lang w:val="sk-SK"/>
        </w:rPr>
        <w:t xml:space="preserve">, nenávisťou voči vládnucej triede, neslobodou tlače, prejavu, podnikania, centralizáciou moci. </w:t>
      </w:r>
    </w:p>
    <w:p w:rsidR="00663DF8" w:rsidRPr="005F5EFD" w:rsidRDefault="00663DF8" w:rsidP="005F5EFD">
      <w:pPr>
        <w:spacing w:line="360" w:lineRule="auto"/>
        <w:jc w:val="both"/>
        <w:rPr>
          <w:rFonts w:ascii="Times New Roman" w:hAnsi="Times New Roman"/>
          <w:sz w:val="24"/>
          <w:szCs w:val="24"/>
          <w:lang w:val="sk-SK"/>
        </w:rPr>
      </w:pPr>
      <w:r w:rsidRPr="005F5EFD">
        <w:rPr>
          <w:rFonts w:ascii="Times New Roman" w:hAnsi="Times New Roman"/>
          <w:sz w:val="24"/>
          <w:szCs w:val="24"/>
          <w:lang w:val="sk-SK"/>
        </w:rPr>
        <w:t>V čom by mala byť transformácia Severnej Afriky iná? Je potrebné vyvarovať sa nástupu autoritatívnych politikov, ktorí nastolia demokraciu iba „naoko“, ako to bolo za vlády Mečiara. Revolúcia  je charakterizovaná ako zlomová udalosť, ktorej črtou je radikálna diskontinuita s predchádzajúcim režimom. Slovensko po roku 1989 čakala diskontinuita vo forme vedenia štátu, ale kontinuita v personálnom obsadení vedenia štátu.</w:t>
      </w:r>
      <w:r w:rsidRPr="005F5EFD">
        <w:rPr>
          <w:rStyle w:val="FootnoteReference"/>
          <w:rFonts w:ascii="Times New Roman" w:hAnsi="Times New Roman"/>
          <w:sz w:val="24"/>
          <w:szCs w:val="24"/>
          <w:lang w:val="sk-SK"/>
        </w:rPr>
        <w:footnoteReference w:id="3"/>
      </w:r>
      <w:r w:rsidRPr="005F5EFD">
        <w:rPr>
          <w:rFonts w:ascii="Times New Roman" w:hAnsi="Times New Roman"/>
          <w:sz w:val="24"/>
          <w:szCs w:val="24"/>
          <w:lang w:val="sk-SK"/>
        </w:rPr>
        <w:t xml:space="preserve"> Na Slovensku došlo k ekonomickej transformácií, ktorá priniesla negatívne účinky na vývoj hospodárstva a životnú úroveň obyvateľov. Politici sa riadili heslom totálneho odklonu od fungujúcich štruktúr, ktoré boli považované za chybné a snažili sa nastoliť okamžite systém voľného trhu bez toho aby vopred vypracovali ciele a stratégie</w:t>
      </w:r>
      <w:r w:rsidRPr="005F5EFD">
        <w:rPr>
          <w:rStyle w:val="FootnoteReference"/>
          <w:rFonts w:ascii="Times New Roman" w:hAnsi="Times New Roman"/>
          <w:sz w:val="24"/>
          <w:szCs w:val="24"/>
          <w:lang w:val="sk-SK"/>
        </w:rPr>
        <w:footnoteReference w:id="4"/>
      </w:r>
      <w:r w:rsidRPr="005F5EFD">
        <w:rPr>
          <w:rFonts w:ascii="Times New Roman" w:hAnsi="Times New Roman"/>
          <w:sz w:val="24"/>
          <w:szCs w:val="24"/>
          <w:lang w:val="sk-SK"/>
        </w:rPr>
        <w:t xml:space="preserve">. Táto metóda sa nazýva „šoková terapia“. Krajiny Severnej Afriky si nemôžu dovoliť ďalšie zhoršenie hospodárskej situácie, preto by sa mali držať konceptu “postupného gradualizmu“. </w:t>
      </w:r>
      <w:r w:rsidRPr="005F5EFD">
        <w:rPr>
          <w:rStyle w:val="FootnoteReference"/>
          <w:rFonts w:ascii="Times New Roman" w:hAnsi="Times New Roman"/>
          <w:sz w:val="24"/>
          <w:szCs w:val="24"/>
          <w:lang w:val="sk-SK"/>
        </w:rPr>
        <w:footnoteReference w:id="5"/>
      </w:r>
    </w:p>
    <w:p w:rsidR="00663DF8" w:rsidRPr="005F5EFD" w:rsidRDefault="00663DF8" w:rsidP="005F5EFD">
      <w:pPr>
        <w:pStyle w:val="HTMLPreformatted"/>
        <w:spacing w:line="360" w:lineRule="auto"/>
        <w:jc w:val="both"/>
        <w:rPr>
          <w:rFonts w:ascii="Times New Roman" w:hAnsi="Times New Roman" w:cs="Times New Roman"/>
          <w:b/>
          <w:sz w:val="24"/>
          <w:szCs w:val="24"/>
          <w:lang w:val="sk-SK"/>
        </w:rPr>
      </w:pPr>
      <w:r w:rsidRPr="005F5EFD">
        <w:rPr>
          <w:rFonts w:ascii="Times New Roman" w:hAnsi="Times New Roman" w:cs="Times New Roman"/>
          <w:b/>
          <w:sz w:val="24"/>
          <w:szCs w:val="24"/>
          <w:lang w:val="sk-SK"/>
        </w:rPr>
        <w:t>LETO</w:t>
      </w:r>
    </w:p>
    <w:p w:rsidR="00663DF8" w:rsidRPr="005F5EFD" w:rsidRDefault="00663DF8" w:rsidP="005F5EFD">
      <w:pPr>
        <w:pStyle w:val="HTMLPreformatted"/>
        <w:spacing w:line="360" w:lineRule="auto"/>
        <w:jc w:val="both"/>
        <w:rPr>
          <w:rFonts w:ascii="Times New Roman" w:hAnsi="Times New Roman" w:cs="Times New Roman"/>
          <w:b/>
          <w:sz w:val="24"/>
          <w:szCs w:val="24"/>
          <w:lang w:val="sk-SK"/>
        </w:rPr>
      </w:pPr>
    </w:p>
    <w:p w:rsidR="00663DF8" w:rsidRPr="005F5EFD" w:rsidRDefault="00663DF8" w:rsidP="005F5EFD">
      <w:pPr>
        <w:pStyle w:val="HTMLPreformatted"/>
        <w:spacing w:line="360" w:lineRule="auto"/>
        <w:jc w:val="both"/>
        <w:rPr>
          <w:rFonts w:ascii="Times New Roman" w:hAnsi="Times New Roman" w:cs="Times New Roman"/>
          <w:sz w:val="24"/>
          <w:szCs w:val="24"/>
          <w:lang w:val="sk-SK"/>
        </w:rPr>
      </w:pPr>
      <w:r w:rsidRPr="005F5EFD">
        <w:rPr>
          <w:rFonts w:ascii="Times New Roman" w:hAnsi="Times New Roman" w:cs="Times New Roman"/>
          <w:sz w:val="24"/>
          <w:szCs w:val="24"/>
          <w:lang w:val="sk-SK"/>
        </w:rPr>
        <w:t>Aby bola Arabská jar pretavená do modernej demokracie a zlepšenia hospodárskej  situácie, bez hrozby premeny na islamskú zimu, netreba konať za horúca. Transformácia na Slovensku začala v roku 1990 prvými slobodnými voľbami a konsolidáciou demokracie. Slováci boli sami zodpovední za budovanie demokratických inštitúcií a ekonomických plánov, to isté by sa malo udiať v  Severnej Afrike. Situácia však bola rozdielna. Na Slovensku bola pálčivou otázka demokracie, slobody prejavu a náboženstva. Krajiny Severnej Afriky sa musia primárne zamerať na ostránenie chudoby, nezamestnanosti a zlepšenie životných podmienok.</w:t>
      </w:r>
    </w:p>
    <w:p w:rsidR="00663DF8" w:rsidRDefault="00663DF8" w:rsidP="005F5EFD">
      <w:pPr>
        <w:pStyle w:val="HTMLPreformatted"/>
        <w:spacing w:line="360" w:lineRule="auto"/>
        <w:jc w:val="both"/>
        <w:rPr>
          <w:rFonts w:ascii="Times New Roman" w:hAnsi="Times New Roman" w:cs="Times New Roman"/>
          <w:sz w:val="24"/>
          <w:szCs w:val="24"/>
          <w:lang w:val="sk-SK"/>
        </w:rPr>
      </w:pPr>
    </w:p>
    <w:p w:rsidR="00663DF8" w:rsidRPr="005F5EFD" w:rsidRDefault="00663DF8" w:rsidP="005F5EFD">
      <w:pPr>
        <w:pStyle w:val="HTMLPreformatted"/>
        <w:spacing w:line="360" w:lineRule="auto"/>
        <w:jc w:val="both"/>
        <w:rPr>
          <w:rFonts w:ascii="Times New Roman" w:hAnsi="Times New Roman" w:cs="Times New Roman"/>
          <w:sz w:val="24"/>
          <w:szCs w:val="24"/>
          <w:lang w:val="sk-SK"/>
        </w:rPr>
      </w:pPr>
      <w:r w:rsidRPr="005F5EFD">
        <w:rPr>
          <w:rFonts w:ascii="Times New Roman" w:hAnsi="Times New Roman" w:cs="Times New Roman"/>
          <w:sz w:val="24"/>
          <w:szCs w:val="24"/>
          <w:lang w:val="sk-SK"/>
        </w:rPr>
        <w:t xml:space="preserve">Prvým krokom je teda odstránenie príčin nedemokracie v podobe diktátorov, monarchov a vyhlásenie demokratických volieb. </w:t>
      </w:r>
    </w:p>
    <w:p w:rsidR="00663DF8" w:rsidRPr="005F5EFD" w:rsidRDefault="00663DF8" w:rsidP="005F5EFD">
      <w:pPr>
        <w:pStyle w:val="HTMLPreformatted"/>
        <w:spacing w:line="360" w:lineRule="auto"/>
        <w:jc w:val="both"/>
        <w:rPr>
          <w:rFonts w:ascii="Times New Roman" w:hAnsi="Times New Roman" w:cs="Times New Roman"/>
          <w:sz w:val="24"/>
          <w:szCs w:val="24"/>
          <w:lang w:val="sk-SK"/>
        </w:rPr>
      </w:pPr>
    </w:p>
    <w:p w:rsidR="00663DF8" w:rsidRPr="005F5EFD" w:rsidRDefault="00663DF8" w:rsidP="005F5EFD">
      <w:pPr>
        <w:pStyle w:val="HTMLPreformatted"/>
        <w:spacing w:line="360" w:lineRule="auto"/>
        <w:jc w:val="both"/>
        <w:rPr>
          <w:rFonts w:ascii="Times New Roman" w:hAnsi="Times New Roman" w:cs="Times New Roman"/>
          <w:sz w:val="24"/>
          <w:szCs w:val="24"/>
          <w:lang w:val="sk-SK"/>
        </w:rPr>
      </w:pPr>
      <w:r w:rsidRPr="005F5EFD">
        <w:rPr>
          <w:rFonts w:ascii="Times New Roman" w:hAnsi="Times New Roman" w:cs="Times New Roman"/>
          <w:sz w:val="24"/>
          <w:szCs w:val="24"/>
          <w:lang w:val="sk-SK"/>
        </w:rPr>
        <w:t xml:space="preserve">Arabským krajinám však nemôžeme nútiť západný model demokracie. V období transformácie Slovenska sme tento model prijali bez problémov, ale nechcime to od iného typu kultúry a náboženstva. </w:t>
      </w:r>
    </w:p>
    <w:p w:rsidR="00663DF8" w:rsidRPr="005F5EFD" w:rsidRDefault="00663DF8" w:rsidP="005F5EFD">
      <w:pPr>
        <w:pStyle w:val="HTMLPreformatted"/>
        <w:spacing w:line="360" w:lineRule="auto"/>
        <w:jc w:val="both"/>
        <w:rPr>
          <w:rFonts w:ascii="Times New Roman" w:hAnsi="Times New Roman" w:cs="Times New Roman"/>
          <w:sz w:val="24"/>
          <w:szCs w:val="24"/>
          <w:lang w:val="sk-SK"/>
        </w:rPr>
      </w:pPr>
    </w:p>
    <w:p w:rsidR="00663DF8" w:rsidRPr="005F5EFD" w:rsidRDefault="00663DF8" w:rsidP="005F5EFD">
      <w:pPr>
        <w:pStyle w:val="HTMLPreformatted"/>
        <w:spacing w:line="360" w:lineRule="auto"/>
        <w:jc w:val="both"/>
        <w:rPr>
          <w:rFonts w:ascii="Times New Roman" w:hAnsi="Times New Roman" w:cs="Times New Roman"/>
          <w:sz w:val="24"/>
          <w:szCs w:val="24"/>
          <w:lang w:val="sk-SK"/>
        </w:rPr>
      </w:pPr>
      <w:r w:rsidRPr="005F5EFD">
        <w:rPr>
          <w:rFonts w:ascii="Times New Roman" w:hAnsi="Times New Roman" w:cs="Times New Roman"/>
          <w:sz w:val="24"/>
          <w:szCs w:val="24"/>
          <w:lang w:val="sk-SK"/>
        </w:rPr>
        <w:t>Ak západná spoločnosť verí vo svoje hodnoty a chce šíriť svoj vplyv, aby výsledkom bolo, že svet bude bezpečnejší a šťastnejší – tak musí použiť mäkkú silu a nie tvrdú, cukor a nie bič , príklady a nie príkazy, príťažlivosť a nie nátlak. Musí sa držať svojich hodnôt a nie ich porušovať.  Mierový kontakt so slušnými a inšpiratívnymi ľuďmi zo západu môže pomaly narušiť predsudky voči západnej kultúre</w:t>
      </w:r>
      <w:r w:rsidRPr="005F5EFD">
        <w:rPr>
          <w:rStyle w:val="FootnoteReference"/>
          <w:rFonts w:ascii="Times New Roman" w:hAnsi="Times New Roman"/>
          <w:sz w:val="24"/>
          <w:szCs w:val="24"/>
          <w:lang w:val="sk-SK"/>
        </w:rPr>
        <w:footnoteReference w:id="6"/>
      </w:r>
      <w:r w:rsidRPr="005F5EFD">
        <w:rPr>
          <w:rFonts w:ascii="Times New Roman" w:hAnsi="Times New Roman" w:cs="Times New Roman"/>
          <w:sz w:val="24"/>
          <w:szCs w:val="24"/>
          <w:lang w:val="sk-SK"/>
        </w:rPr>
        <w:t>. Novú spoločnosť si musia vytvoriť sami podľa svojich predstáv. Budovať však môžu aj na západných hodnotách</w:t>
      </w:r>
      <w:r w:rsidRPr="005F5EFD">
        <w:rPr>
          <w:rStyle w:val="FootnoteReference"/>
          <w:rFonts w:ascii="Times New Roman" w:hAnsi="Times New Roman"/>
          <w:sz w:val="24"/>
          <w:szCs w:val="24"/>
          <w:lang w:val="sk-SK"/>
        </w:rPr>
        <w:footnoteReference w:id="7"/>
      </w:r>
      <w:r w:rsidRPr="005F5EFD">
        <w:rPr>
          <w:rFonts w:ascii="Times New Roman" w:hAnsi="Times New Roman" w:cs="Times New Roman"/>
          <w:sz w:val="24"/>
          <w:szCs w:val="24"/>
          <w:lang w:val="sk-SK"/>
        </w:rPr>
        <w:t xml:space="preserve"> a na nových hodnotách, tvoriacich základ novej znalostnej spoločnosti ako napr. spolupráca, kreativita. Demokracia sa vyvinie, iba keď občania prevezmú zodpovednosť za vlastnú krajinu, ako to bolo v prípade JAR. </w:t>
      </w:r>
    </w:p>
    <w:p w:rsidR="00663DF8" w:rsidRPr="005F5EFD" w:rsidRDefault="00663DF8" w:rsidP="005F5EFD">
      <w:pPr>
        <w:pStyle w:val="HTMLPreformatted"/>
        <w:spacing w:line="360" w:lineRule="auto"/>
        <w:jc w:val="both"/>
        <w:rPr>
          <w:rFonts w:ascii="Times New Roman" w:hAnsi="Times New Roman" w:cs="Times New Roman"/>
          <w:b/>
          <w:sz w:val="24"/>
          <w:szCs w:val="24"/>
          <w:lang w:val="sk-SK"/>
        </w:rPr>
      </w:pPr>
    </w:p>
    <w:p w:rsidR="00663DF8" w:rsidRPr="005F5EFD" w:rsidRDefault="00663DF8" w:rsidP="005F5EFD">
      <w:pPr>
        <w:pStyle w:val="HTMLPreformatted"/>
        <w:spacing w:line="360" w:lineRule="auto"/>
        <w:jc w:val="both"/>
        <w:rPr>
          <w:rFonts w:ascii="Times New Roman" w:hAnsi="Times New Roman" w:cs="Times New Roman"/>
          <w:b/>
          <w:sz w:val="24"/>
          <w:szCs w:val="24"/>
          <w:lang w:val="sk-SK"/>
        </w:rPr>
      </w:pPr>
      <w:r w:rsidRPr="005F5EFD">
        <w:rPr>
          <w:rFonts w:ascii="Times New Roman" w:hAnsi="Times New Roman" w:cs="Times New Roman"/>
          <w:b/>
          <w:sz w:val="24"/>
          <w:szCs w:val="24"/>
          <w:lang w:val="sk-SK"/>
        </w:rPr>
        <w:t>JESEŇ</w:t>
      </w:r>
    </w:p>
    <w:p w:rsidR="00663DF8" w:rsidRPr="005F5EFD" w:rsidRDefault="00663DF8" w:rsidP="005F5EFD">
      <w:pPr>
        <w:pStyle w:val="HTMLPreformatted"/>
        <w:spacing w:line="360" w:lineRule="auto"/>
        <w:jc w:val="both"/>
        <w:rPr>
          <w:rFonts w:ascii="Times New Roman" w:hAnsi="Times New Roman" w:cs="Times New Roman"/>
          <w:b/>
          <w:sz w:val="24"/>
          <w:szCs w:val="24"/>
          <w:lang w:val="sk-SK"/>
        </w:rPr>
      </w:pPr>
    </w:p>
    <w:p w:rsidR="00663DF8" w:rsidRPr="005F5EFD" w:rsidRDefault="00663DF8" w:rsidP="005F5EFD">
      <w:pPr>
        <w:pStyle w:val="HTMLPreformatted"/>
        <w:spacing w:line="360" w:lineRule="auto"/>
        <w:jc w:val="both"/>
        <w:rPr>
          <w:rFonts w:ascii="Times New Roman" w:hAnsi="Times New Roman" w:cs="Times New Roman"/>
          <w:sz w:val="24"/>
          <w:szCs w:val="24"/>
          <w:lang w:val="sk-SK"/>
        </w:rPr>
      </w:pPr>
      <w:r w:rsidRPr="005F5EFD">
        <w:rPr>
          <w:rFonts w:ascii="Times New Roman" w:hAnsi="Times New Roman" w:cs="Times New Roman"/>
          <w:sz w:val="24"/>
          <w:szCs w:val="24"/>
          <w:lang w:val="sk-SK"/>
        </w:rPr>
        <w:t>Po rýchlych zmenách a rozhodnutiach musí príjsť obdobie dozrievania. Slovensko po roku 1990 dokázalo jasne definovať svoju zahranično-politickú orientáciu smerom k NATO a EÚ, zatiaľ čo obyvatelia Severnej Afriky majú protichodné názory na zahraničnú orientáciu. Preto treba zaistiť názorovú jednotu. Mali by sa prikloniť k väčšej politicko-hospodárskej spoluprácií vrámci združenia Maghreb</w:t>
      </w:r>
      <w:r w:rsidRPr="005F5EFD">
        <w:rPr>
          <w:rStyle w:val="FootnoteReference"/>
          <w:rFonts w:ascii="Times New Roman" w:hAnsi="Times New Roman"/>
          <w:sz w:val="24"/>
          <w:szCs w:val="24"/>
          <w:lang w:val="sk-SK"/>
        </w:rPr>
        <w:footnoteReference w:id="8"/>
      </w:r>
      <w:r w:rsidRPr="005F5EFD">
        <w:rPr>
          <w:rFonts w:ascii="Times New Roman" w:hAnsi="Times New Roman" w:cs="Times New Roman"/>
          <w:sz w:val="24"/>
          <w:szCs w:val="24"/>
          <w:lang w:val="sk-SK"/>
        </w:rPr>
        <w:t>, Africkej únie a ďalších regionálnych integračných zoskupení ako aj užšej kooperácií s EÚ.</w:t>
      </w:r>
    </w:p>
    <w:p w:rsidR="00663DF8" w:rsidRPr="005F5EFD" w:rsidRDefault="00663DF8" w:rsidP="005F5EFD">
      <w:pPr>
        <w:pStyle w:val="HTMLPreformatted"/>
        <w:spacing w:line="360" w:lineRule="auto"/>
        <w:jc w:val="both"/>
        <w:rPr>
          <w:rFonts w:ascii="Times New Roman" w:hAnsi="Times New Roman" w:cs="Times New Roman"/>
          <w:sz w:val="24"/>
          <w:szCs w:val="24"/>
          <w:lang w:val="sk-SK"/>
        </w:rPr>
      </w:pPr>
    </w:p>
    <w:p w:rsidR="00663DF8" w:rsidRPr="005F5EFD" w:rsidRDefault="00663DF8" w:rsidP="005F5EFD">
      <w:pPr>
        <w:pStyle w:val="HTMLPreformatted"/>
        <w:spacing w:line="360" w:lineRule="auto"/>
        <w:jc w:val="both"/>
        <w:rPr>
          <w:rFonts w:ascii="Times New Roman" w:hAnsi="Times New Roman" w:cs="Times New Roman"/>
          <w:sz w:val="24"/>
          <w:szCs w:val="24"/>
          <w:lang w:val="sk-SK"/>
        </w:rPr>
      </w:pPr>
      <w:r w:rsidRPr="005F5EFD">
        <w:rPr>
          <w:rFonts w:ascii="Times New Roman" w:hAnsi="Times New Roman" w:cs="Times New Roman"/>
          <w:sz w:val="24"/>
          <w:szCs w:val="24"/>
          <w:lang w:val="sk-SK"/>
        </w:rPr>
        <w:t xml:space="preserve">Konkrétnymi riešeniami sú: </w:t>
      </w:r>
    </w:p>
    <w:p w:rsidR="00663DF8" w:rsidRPr="005F5EFD" w:rsidRDefault="00663DF8" w:rsidP="005F5EFD">
      <w:pPr>
        <w:pStyle w:val="HTMLPreformatted"/>
        <w:numPr>
          <w:ilvl w:val="0"/>
          <w:numId w:val="2"/>
        </w:numPr>
        <w:spacing w:line="360" w:lineRule="auto"/>
        <w:jc w:val="both"/>
        <w:rPr>
          <w:rFonts w:ascii="Times New Roman" w:hAnsi="Times New Roman" w:cs="Times New Roman"/>
          <w:sz w:val="24"/>
          <w:szCs w:val="24"/>
          <w:lang w:val="sk-SK"/>
        </w:rPr>
      </w:pPr>
      <w:r w:rsidRPr="005F5EFD">
        <w:rPr>
          <w:rFonts w:ascii="Times New Roman" w:hAnsi="Times New Roman" w:cs="Times New Roman"/>
          <w:sz w:val="24"/>
          <w:szCs w:val="24"/>
          <w:lang w:val="sk-SK"/>
        </w:rPr>
        <w:t xml:space="preserve">Ekonomický rozvoj </w:t>
      </w:r>
    </w:p>
    <w:p w:rsidR="00663DF8" w:rsidRPr="005F5EFD" w:rsidRDefault="00663DF8" w:rsidP="005F5EFD">
      <w:pPr>
        <w:pStyle w:val="HTMLPreformatted"/>
        <w:spacing w:line="360" w:lineRule="auto"/>
        <w:jc w:val="both"/>
        <w:rPr>
          <w:rFonts w:ascii="Times New Roman" w:hAnsi="Times New Roman" w:cs="Times New Roman"/>
          <w:sz w:val="24"/>
          <w:szCs w:val="24"/>
          <w:lang w:val="sk-SK"/>
        </w:rPr>
      </w:pPr>
      <w:r w:rsidRPr="005F5EFD">
        <w:rPr>
          <w:rFonts w:ascii="Times New Roman" w:hAnsi="Times New Roman" w:cs="Times New Roman"/>
          <w:sz w:val="24"/>
          <w:szCs w:val="24"/>
          <w:lang w:val="sk-SK"/>
        </w:rPr>
        <w:t>Maslowova pyramída potrieb</w:t>
      </w:r>
      <w:r w:rsidRPr="005F5EFD">
        <w:rPr>
          <w:rStyle w:val="FootnoteReference"/>
          <w:rFonts w:ascii="Times New Roman" w:hAnsi="Times New Roman"/>
          <w:sz w:val="24"/>
          <w:szCs w:val="24"/>
          <w:lang w:val="sk-SK"/>
        </w:rPr>
        <w:footnoteReference w:id="9"/>
      </w:r>
      <w:r w:rsidRPr="005F5EFD">
        <w:rPr>
          <w:rFonts w:ascii="Times New Roman" w:hAnsi="Times New Roman" w:cs="Times New Roman"/>
          <w:sz w:val="24"/>
          <w:szCs w:val="24"/>
          <w:lang w:val="sk-SK"/>
        </w:rPr>
        <w:t xml:space="preserve"> hovorí, že pokiaľ človek nemá uspokojené nižšie základné potreby, nebude možné rozvíjať tie vyššie, ako potreba sebarealizáce, uznania, úcty. K naplneniu potrieb dochádza v pracovnom procese. Práca šľachtí a otvára obzory. Iba nasýtený človek bude riešiť veci ako nedemokracia, nesloboda. Nezamestnanosť v tomto regióne je vysoká, najmä medzi mladými ľuďmi.</w:t>
      </w:r>
      <w:r w:rsidRPr="005F5EFD">
        <w:rPr>
          <w:rStyle w:val="FootnoteReference"/>
          <w:rFonts w:ascii="Times New Roman" w:hAnsi="Times New Roman"/>
          <w:sz w:val="24"/>
          <w:szCs w:val="24"/>
          <w:lang w:val="sk-SK"/>
        </w:rPr>
        <w:footnoteReference w:id="10"/>
      </w:r>
      <w:r w:rsidRPr="005F5EFD">
        <w:rPr>
          <w:rFonts w:ascii="Times New Roman" w:hAnsi="Times New Roman" w:cs="Times New Roman"/>
          <w:sz w:val="24"/>
          <w:szCs w:val="24"/>
          <w:lang w:val="sk-SK"/>
        </w:rPr>
        <w:t xml:space="preserve"> Stimulovanie ekonomického rastu je preto nevyhnutné pre tvorbu nových pracovných príležitostí. </w:t>
      </w:r>
    </w:p>
    <w:p w:rsidR="00663DF8" w:rsidRDefault="00663DF8" w:rsidP="00E56916">
      <w:pPr>
        <w:pStyle w:val="HTMLPreformatted"/>
        <w:spacing w:line="360" w:lineRule="auto"/>
        <w:ind w:left="360"/>
        <w:jc w:val="both"/>
        <w:rPr>
          <w:rFonts w:ascii="Times New Roman" w:hAnsi="Times New Roman" w:cs="Times New Roman"/>
          <w:sz w:val="24"/>
          <w:szCs w:val="24"/>
          <w:lang w:val="sk-SK"/>
        </w:rPr>
      </w:pPr>
    </w:p>
    <w:p w:rsidR="00663DF8" w:rsidRDefault="00663DF8" w:rsidP="00E56916">
      <w:pPr>
        <w:pStyle w:val="HTMLPreformatted"/>
        <w:spacing w:line="360" w:lineRule="auto"/>
        <w:ind w:left="360"/>
        <w:jc w:val="both"/>
        <w:rPr>
          <w:rFonts w:ascii="Times New Roman" w:hAnsi="Times New Roman" w:cs="Times New Roman"/>
          <w:sz w:val="24"/>
          <w:szCs w:val="24"/>
          <w:lang w:val="sk-SK"/>
        </w:rPr>
      </w:pPr>
    </w:p>
    <w:p w:rsidR="00663DF8" w:rsidRDefault="00663DF8" w:rsidP="00E56916">
      <w:pPr>
        <w:pStyle w:val="HTMLPreformatted"/>
        <w:spacing w:line="360" w:lineRule="auto"/>
        <w:ind w:left="360"/>
        <w:jc w:val="both"/>
        <w:rPr>
          <w:rFonts w:ascii="Times New Roman" w:hAnsi="Times New Roman" w:cs="Times New Roman"/>
          <w:sz w:val="24"/>
          <w:szCs w:val="24"/>
          <w:lang w:val="sk-SK"/>
        </w:rPr>
      </w:pPr>
    </w:p>
    <w:p w:rsidR="00663DF8" w:rsidRDefault="00663DF8" w:rsidP="00E56916">
      <w:pPr>
        <w:pStyle w:val="HTMLPreformatted"/>
        <w:spacing w:line="360" w:lineRule="auto"/>
        <w:ind w:left="360"/>
        <w:jc w:val="both"/>
        <w:rPr>
          <w:rFonts w:ascii="Times New Roman" w:hAnsi="Times New Roman" w:cs="Times New Roman"/>
          <w:sz w:val="24"/>
          <w:szCs w:val="24"/>
          <w:lang w:val="sk-SK"/>
        </w:rPr>
      </w:pPr>
    </w:p>
    <w:p w:rsidR="00663DF8" w:rsidRPr="005F5EFD" w:rsidRDefault="00663DF8" w:rsidP="005F5EFD">
      <w:pPr>
        <w:pStyle w:val="HTMLPreformatted"/>
        <w:numPr>
          <w:ilvl w:val="0"/>
          <w:numId w:val="2"/>
        </w:numPr>
        <w:spacing w:line="360" w:lineRule="auto"/>
        <w:jc w:val="both"/>
        <w:rPr>
          <w:rFonts w:ascii="Times New Roman" w:hAnsi="Times New Roman" w:cs="Times New Roman"/>
          <w:sz w:val="24"/>
          <w:szCs w:val="24"/>
          <w:lang w:val="sk-SK"/>
        </w:rPr>
      </w:pPr>
      <w:r w:rsidRPr="005F5EFD">
        <w:rPr>
          <w:rFonts w:ascii="Times New Roman" w:hAnsi="Times New Roman" w:cs="Times New Roman"/>
          <w:sz w:val="24"/>
          <w:szCs w:val="24"/>
          <w:lang w:val="sk-SK"/>
        </w:rPr>
        <w:t>Finančná pomoc zo zahraničia</w:t>
      </w:r>
    </w:p>
    <w:p w:rsidR="00663DF8" w:rsidRPr="005F5EFD" w:rsidRDefault="00663DF8" w:rsidP="005F5EFD">
      <w:pPr>
        <w:pStyle w:val="HTMLPreformatted"/>
        <w:spacing w:line="360" w:lineRule="auto"/>
        <w:jc w:val="both"/>
        <w:rPr>
          <w:rFonts w:ascii="Times New Roman" w:hAnsi="Times New Roman" w:cs="Times New Roman"/>
          <w:sz w:val="24"/>
          <w:szCs w:val="24"/>
          <w:lang w:val="sk-SK"/>
        </w:rPr>
      </w:pPr>
      <w:r w:rsidRPr="005F5EFD">
        <w:rPr>
          <w:rFonts w:ascii="Times New Roman" w:hAnsi="Times New Roman" w:cs="Times New Roman"/>
          <w:sz w:val="24"/>
          <w:szCs w:val="24"/>
          <w:lang w:val="sk-SK"/>
        </w:rPr>
        <w:t>EÚ je najväčším donorom v tomto regióne a to vrámci nástroja ENPI</w:t>
      </w:r>
      <w:r w:rsidRPr="005F5EFD">
        <w:rPr>
          <w:rStyle w:val="FootnoteReference"/>
          <w:rFonts w:ascii="Times New Roman" w:hAnsi="Times New Roman"/>
          <w:sz w:val="24"/>
          <w:szCs w:val="24"/>
          <w:lang w:val="sk-SK"/>
        </w:rPr>
        <w:footnoteReference w:id="11"/>
      </w:r>
      <w:r w:rsidRPr="005F5EFD">
        <w:rPr>
          <w:rFonts w:ascii="Times New Roman" w:hAnsi="Times New Roman" w:cs="Times New Roman"/>
          <w:sz w:val="24"/>
          <w:szCs w:val="24"/>
          <w:lang w:val="sk-SK"/>
        </w:rPr>
        <w:t>. Severná Afrika bude mať počas rokov 2011-2013 k dispozícií 2,8 miliard eur na podporu rozvojových projektov zameraných na transformáciu smerom k  demokracií</w:t>
      </w:r>
      <w:r w:rsidRPr="005F5EFD">
        <w:rPr>
          <w:rStyle w:val="FootnoteReference"/>
          <w:rFonts w:ascii="Times New Roman" w:hAnsi="Times New Roman"/>
          <w:sz w:val="24"/>
          <w:szCs w:val="24"/>
          <w:lang w:val="sk-SK"/>
        </w:rPr>
        <w:footnoteReference w:id="12"/>
      </w:r>
      <w:r>
        <w:rPr>
          <w:rFonts w:ascii="Times New Roman" w:hAnsi="Times New Roman" w:cs="Times New Roman"/>
          <w:sz w:val="24"/>
          <w:szCs w:val="24"/>
          <w:lang w:val="sk-SK"/>
        </w:rPr>
        <w:t>.</w:t>
      </w:r>
      <w:r w:rsidRPr="005F5EFD">
        <w:rPr>
          <w:rFonts w:ascii="Times New Roman" w:hAnsi="Times New Roman" w:cs="Times New Roman"/>
          <w:sz w:val="24"/>
          <w:szCs w:val="24"/>
          <w:lang w:val="sk-SK"/>
        </w:rPr>
        <w:t xml:space="preserve"> Táto pomoc však nesmie byť krátkodobá, musí naučiť ľudí fungovať samostatne.</w:t>
      </w:r>
    </w:p>
    <w:p w:rsidR="00663DF8" w:rsidRPr="005F5EFD" w:rsidRDefault="00663DF8" w:rsidP="005F5EFD">
      <w:pPr>
        <w:pStyle w:val="HTMLPreformatted"/>
        <w:numPr>
          <w:ilvl w:val="0"/>
          <w:numId w:val="2"/>
        </w:numPr>
        <w:spacing w:line="360" w:lineRule="auto"/>
        <w:jc w:val="both"/>
        <w:rPr>
          <w:rFonts w:ascii="Times New Roman" w:hAnsi="Times New Roman" w:cs="Times New Roman"/>
          <w:sz w:val="24"/>
          <w:szCs w:val="24"/>
          <w:lang w:val="sk-SK"/>
        </w:rPr>
      </w:pPr>
      <w:r w:rsidRPr="005F5EFD">
        <w:rPr>
          <w:rFonts w:ascii="Times New Roman" w:hAnsi="Times New Roman" w:cs="Times New Roman"/>
          <w:sz w:val="24"/>
          <w:szCs w:val="24"/>
          <w:lang w:val="sk-SK"/>
        </w:rPr>
        <w:t>Morálne  a ľudské zdoje</w:t>
      </w:r>
    </w:p>
    <w:p w:rsidR="00663DF8" w:rsidRPr="005F5EFD" w:rsidRDefault="00663DF8" w:rsidP="005F5EFD">
      <w:pPr>
        <w:pStyle w:val="HTMLPreformatted"/>
        <w:spacing w:line="360" w:lineRule="auto"/>
        <w:jc w:val="both"/>
        <w:rPr>
          <w:rFonts w:ascii="Times New Roman" w:hAnsi="Times New Roman" w:cs="Times New Roman"/>
          <w:sz w:val="24"/>
          <w:szCs w:val="24"/>
          <w:lang w:val="sk-SK"/>
        </w:rPr>
      </w:pPr>
      <w:r w:rsidRPr="005F5EFD">
        <w:rPr>
          <w:rFonts w:ascii="Times New Roman" w:hAnsi="Times New Roman" w:cs="Times New Roman"/>
          <w:sz w:val="24"/>
          <w:szCs w:val="24"/>
          <w:lang w:val="sk-SK"/>
        </w:rPr>
        <w:t>Medzi morálne zdroje radíme podporu určitému hnutiu, osobnostiam, solidárnu podporu. V oblasti ľudských zdrojov by malo dojsť k prechodu vedomostí pracovníkov  neziskových organizácií, think-thankov</w:t>
      </w:r>
      <w:r w:rsidRPr="005F5EFD">
        <w:rPr>
          <w:rStyle w:val="FootnoteReference"/>
          <w:rFonts w:ascii="Times New Roman" w:hAnsi="Times New Roman"/>
          <w:sz w:val="24"/>
          <w:szCs w:val="24"/>
          <w:lang w:val="sk-SK"/>
        </w:rPr>
        <w:footnoteReference w:id="13"/>
      </w:r>
      <w:r w:rsidRPr="005F5EFD">
        <w:rPr>
          <w:rFonts w:ascii="Times New Roman" w:hAnsi="Times New Roman" w:cs="Times New Roman"/>
          <w:sz w:val="24"/>
          <w:szCs w:val="24"/>
          <w:lang w:val="sk-SK"/>
        </w:rPr>
        <w:t xml:space="preserve"> zo zahraničia, pretože ľudia v Severnej Afrike nemajú s budovaním demokracie skúsenosti. Jednou z možností je odovzdávanie know-how a skúseností najmä od krajín, ktoré prešli podobnou transformáciou alebo pomáhali pri podobných projektoch. Slovensko má preto týmto krajinám čo ponúknuť.</w:t>
      </w:r>
      <w:r w:rsidRPr="005F5EFD">
        <w:rPr>
          <w:rStyle w:val="FootnoteReference"/>
          <w:rFonts w:ascii="Times New Roman" w:hAnsi="Times New Roman"/>
          <w:sz w:val="24"/>
          <w:szCs w:val="24"/>
          <w:lang w:val="sk-SK"/>
        </w:rPr>
        <w:footnoteReference w:id="14"/>
      </w:r>
      <w:r w:rsidRPr="005F5EFD">
        <w:rPr>
          <w:rFonts w:ascii="Times New Roman" w:hAnsi="Times New Roman" w:cs="Times New Roman"/>
          <w:sz w:val="24"/>
          <w:szCs w:val="24"/>
          <w:lang w:val="sk-SK"/>
        </w:rPr>
        <w:t xml:space="preserve"> Efektívnou je aj podpora miestnych neziskových organizácií prostredníctvom prednášok a školení, aby sa tieto stali aktívnou súčasťou spoločnosti. Ďalšou dobrou metódou je vyškolenie učiteľov, lebo tí su schopní znalosti posunúť ďalej stovkám mladým ľuďom.</w:t>
      </w:r>
    </w:p>
    <w:p w:rsidR="00663DF8" w:rsidRPr="005F5EFD" w:rsidRDefault="00663DF8" w:rsidP="005F5EFD">
      <w:pPr>
        <w:pStyle w:val="HTMLPreformatted"/>
        <w:numPr>
          <w:ilvl w:val="0"/>
          <w:numId w:val="1"/>
        </w:numPr>
        <w:spacing w:line="360" w:lineRule="auto"/>
        <w:jc w:val="both"/>
        <w:rPr>
          <w:rFonts w:ascii="Times New Roman" w:hAnsi="Times New Roman" w:cs="Times New Roman"/>
          <w:sz w:val="24"/>
          <w:szCs w:val="24"/>
          <w:lang w:val="sk-SK"/>
        </w:rPr>
      </w:pPr>
      <w:r w:rsidRPr="005F5EFD">
        <w:rPr>
          <w:rFonts w:ascii="Times New Roman" w:hAnsi="Times New Roman" w:cs="Times New Roman"/>
          <w:sz w:val="24"/>
          <w:szCs w:val="24"/>
          <w:lang w:val="sk-SK"/>
        </w:rPr>
        <w:t xml:space="preserve">Prijať ucelené programy rozvoja demokracie </w:t>
      </w:r>
    </w:p>
    <w:p w:rsidR="00663DF8" w:rsidRDefault="00663DF8" w:rsidP="005F5EFD">
      <w:pPr>
        <w:pStyle w:val="HTMLPreformatted"/>
        <w:spacing w:line="360" w:lineRule="auto"/>
        <w:jc w:val="both"/>
        <w:rPr>
          <w:rFonts w:ascii="Times New Roman" w:hAnsi="Times New Roman" w:cs="Times New Roman"/>
          <w:sz w:val="24"/>
          <w:szCs w:val="24"/>
          <w:lang w:val="sk-SK"/>
        </w:rPr>
      </w:pPr>
      <w:r w:rsidRPr="005F5EFD">
        <w:rPr>
          <w:rFonts w:ascii="Times New Roman" w:hAnsi="Times New Roman" w:cs="Times New Roman"/>
          <w:sz w:val="24"/>
          <w:szCs w:val="24"/>
          <w:lang w:val="sk-SK"/>
        </w:rPr>
        <w:t>Je potrebné prijať legislatívne úpravy, reformy ústavy a vypracovať dokumenty opisujúce ucelenú predstavu o charaktere budúcej spoločnosti a demokracie a koncept jej rozvoja. Tunisko už prijalo sociálny a ekonomický program tzv. Jasmínový plán 2012-2016.</w:t>
      </w:r>
      <w:r w:rsidRPr="005F5EFD">
        <w:rPr>
          <w:rStyle w:val="FootnoteReference"/>
          <w:rFonts w:ascii="Times New Roman" w:hAnsi="Times New Roman"/>
          <w:sz w:val="24"/>
          <w:szCs w:val="24"/>
          <w:lang w:val="sk-SK"/>
        </w:rPr>
        <w:footnoteReference w:id="15"/>
      </w:r>
      <w:r w:rsidRPr="005F5EFD">
        <w:rPr>
          <w:rFonts w:ascii="Times New Roman" w:hAnsi="Times New Roman" w:cs="Times New Roman"/>
          <w:sz w:val="24"/>
          <w:szCs w:val="24"/>
          <w:lang w:val="sk-SK"/>
        </w:rPr>
        <w:t xml:space="preserve"> Jeho cieľom je okrem iného budovanie demokracie, vytvorenie 500 000 pracovných miest, vytvorenie stabilného a transparentného prostredia, ktoré bude podporovať produktivitu práce,  zefektívnenie verejného sektora a využívanie domácich zdrojov. </w:t>
      </w:r>
    </w:p>
    <w:p w:rsidR="00663DF8" w:rsidRDefault="00663DF8" w:rsidP="005F5EFD">
      <w:pPr>
        <w:pStyle w:val="HTMLPreformatted"/>
        <w:spacing w:line="360" w:lineRule="auto"/>
        <w:jc w:val="both"/>
        <w:rPr>
          <w:rFonts w:ascii="Times New Roman" w:hAnsi="Times New Roman" w:cs="Times New Roman"/>
          <w:sz w:val="24"/>
          <w:szCs w:val="24"/>
          <w:lang w:val="sk-SK"/>
        </w:rPr>
      </w:pPr>
    </w:p>
    <w:p w:rsidR="00663DF8" w:rsidRPr="005F5EFD" w:rsidRDefault="00663DF8" w:rsidP="005F5EFD">
      <w:pPr>
        <w:pStyle w:val="HTMLPreformatted"/>
        <w:spacing w:line="360" w:lineRule="auto"/>
        <w:jc w:val="both"/>
        <w:rPr>
          <w:rFonts w:ascii="Times New Roman" w:hAnsi="Times New Roman" w:cs="Times New Roman"/>
          <w:sz w:val="24"/>
          <w:szCs w:val="24"/>
          <w:lang w:val="sk-SK"/>
        </w:rPr>
      </w:pPr>
    </w:p>
    <w:p w:rsidR="00663DF8" w:rsidRPr="005F5EFD" w:rsidRDefault="00663DF8" w:rsidP="005F5EFD">
      <w:pPr>
        <w:pStyle w:val="HTMLPreformatted"/>
        <w:numPr>
          <w:ilvl w:val="0"/>
          <w:numId w:val="1"/>
        </w:numPr>
        <w:spacing w:line="360" w:lineRule="auto"/>
        <w:jc w:val="both"/>
        <w:rPr>
          <w:rFonts w:ascii="Times New Roman" w:hAnsi="Times New Roman" w:cs="Times New Roman"/>
          <w:sz w:val="24"/>
          <w:szCs w:val="24"/>
          <w:lang w:val="sk-SK"/>
        </w:rPr>
      </w:pPr>
      <w:r w:rsidRPr="005F5EFD">
        <w:rPr>
          <w:rFonts w:ascii="Times New Roman" w:hAnsi="Times New Roman" w:cs="Times New Roman"/>
          <w:sz w:val="24"/>
          <w:szCs w:val="24"/>
          <w:lang w:val="sk-SK"/>
        </w:rPr>
        <w:t xml:space="preserve">Vzdelanie </w:t>
      </w:r>
    </w:p>
    <w:p w:rsidR="00663DF8" w:rsidRPr="005F5EFD" w:rsidRDefault="00663DF8" w:rsidP="005F5EFD">
      <w:pPr>
        <w:pStyle w:val="HTMLPreformatted"/>
        <w:spacing w:line="360" w:lineRule="auto"/>
        <w:jc w:val="both"/>
        <w:rPr>
          <w:rFonts w:ascii="Times New Roman" w:hAnsi="Times New Roman" w:cs="Times New Roman"/>
          <w:sz w:val="24"/>
          <w:szCs w:val="24"/>
          <w:lang w:val="sk-SK"/>
        </w:rPr>
      </w:pPr>
      <w:r w:rsidRPr="005F5EFD">
        <w:rPr>
          <w:rFonts w:ascii="Times New Roman" w:hAnsi="Times New Roman" w:cs="Times New Roman"/>
          <w:sz w:val="24"/>
          <w:szCs w:val="24"/>
          <w:lang w:val="sk-SK"/>
        </w:rPr>
        <w:t>Počas pracovania v medzinárodnej študentskej neziskovej organizácií AIESEC som si uvedomila dôležitosť vzdelania mladých ľudí pre ich budúcnosť. Mladí ľudia už na škole musia byť aktívnou súčasťou spoločnosti, pomáhať pri jej rozvoji a osvojiť si základy demokracie, práva a samostatného kritického myslenia. Zahraničné výmenné pobyty ako Erasmus Mundus</w:t>
      </w:r>
      <w:r w:rsidRPr="005F5EFD">
        <w:rPr>
          <w:rStyle w:val="FootnoteReference"/>
          <w:rFonts w:ascii="Times New Roman" w:hAnsi="Times New Roman"/>
          <w:sz w:val="24"/>
          <w:szCs w:val="24"/>
          <w:lang w:val="sk-SK"/>
        </w:rPr>
        <w:footnoteReference w:id="16"/>
      </w:r>
      <w:r w:rsidRPr="005F5EFD">
        <w:rPr>
          <w:rFonts w:ascii="Times New Roman" w:hAnsi="Times New Roman" w:cs="Times New Roman"/>
          <w:sz w:val="24"/>
          <w:szCs w:val="24"/>
          <w:lang w:val="sk-SK"/>
        </w:rPr>
        <w:t xml:space="preserve"> musia byť efektívnejšie. Veľa  mladých ľudí študujúcich v zahraničí síce vidí, ako funguje občianska spoločnosť napr. v Európe, ale už sa do svojej rodnej krajiny nevráti a nešíri ďalej svoje skúsenosti. Dochádza tak k odlivu mozgov z Afriky, kedy šikovní mladí ľudia ostanú pracovať v krajine, kde študovali. Vzdelanie musí byť podporené  modernými technológiami a internetizáciou spoločnosti. </w:t>
      </w:r>
    </w:p>
    <w:p w:rsidR="00663DF8" w:rsidRPr="005F5EFD" w:rsidRDefault="00663DF8" w:rsidP="005F5EFD">
      <w:pPr>
        <w:pStyle w:val="HTMLPreformatted"/>
        <w:numPr>
          <w:ilvl w:val="0"/>
          <w:numId w:val="1"/>
        </w:numPr>
        <w:spacing w:line="360" w:lineRule="auto"/>
        <w:jc w:val="both"/>
        <w:rPr>
          <w:rFonts w:ascii="Times New Roman" w:hAnsi="Times New Roman" w:cs="Times New Roman"/>
          <w:sz w:val="24"/>
          <w:szCs w:val="24"/>
          <w:lang w:val="sk-SK"/>
        </w:rPr>
      </w:pPr>
      <w:r w:rsidRPr="005F5EFD">
        <w:rPr>
          <w:rFonts w:ascii="Times New Roman" w:hAnsi="Times New Roman" w:cs="Times New Roman"/>
          <w:sz w:val="24"/>
          <w:szCs w:val="24"/>
          <w:lang w:val="sk-SK"/>
        </w:rPr>
        <w:t>Podpora občianskej spoločnosti</w:t>
      </w:r>
    </w:p>
    <w:p w:rsidR="00663DF8" w:rsidRPr="005F5EFD" w:rsidRDefault="00663DF8" w:rsidP="005F5EFD">
      <w:pPr>
        <w:pStyle w:val="HTMLPreformatted"/>
        <w:spacing w:line="360" w:lineRule="auto"/>
        <w:jc w:val="both"/>
        <w:rPr>
          <w:rFonts w:ascii="Times New Roman" w:hAnsi="Times New Roman" w:cs="Times New Roman"/>
          <w:sz w:val="24"/>
          <w:szCs w:val="24"/>
          <w:lang w:val="sk-SK"/>
        </w:rPr>
      </w:pPr>
      <w:r w:rsidRPr="005F5EFD">
        <w:rPr>
          <w:rFonts w:ascii="Times New Roman" w:hAnsi="Times New Roman" w:cs="Times New Roman"/>
          <w:sz w:val="24"/>
          <w:szCs w:val="24"/>
          <w:lang w:val="sk-SK"/>
        </w:rPr>
        <w:t xml:space="preserve">Spoločnosť by mala podporovať najmä politický pluralizmus, rovnoprávnosť menšín, žien, náboženstiev a slobodu médií. Kľúčom sú mimovládne organizácie a spolupráca s tými dôveryhodnými, nepodporujúcimi starý režim. Potrebná je existencia inšitúcií, ktoré by kontrolovali činnosť politických strán, šírili politické a volebné vzdelávanie a viedli diskusie. To všetko  vedie k rastu povedomia o demokracií a transparentnosti. Občianska spoločnosť si musí vybudovať dôveru voči MVO a poznať ich činnosť. Problémom je spravodlivé rozdeľovanie finančných prostriedkov, ktoré je netransparentné najmä kvôli byrokracií a korupcií. Dôležitá je preto činnosť organizácií ako Transparency International. SR podporuje demokratizačné procesy a posilnenie občianskej spoločnosti so zameraním na priebeh slobodných volieb a domáci monitoring. </w:t>
      </w:r>
      <w:r w:rsidRPr="005F5EFD">
        <w:rPr>
          <w:rStyle w:val="FootnoteReference"/>
          <w:rFonts w:ascii="Times New Roman" w:hAnsi="Times New Roman"/>
          <w:sz w:val="24"/>
          <w:szCs w:val="24"/>
          <w:lang w:val="sk-SK"/>
        </w:rPr>
        <w:footnoteReference w:id="17"/>
      </w:r>
      <w:r w:rsidRPr="005F5EFD">
        <w:rPr>
          <w:rFonts w:ascii="Times New Roman" w:hAnsi="Times New Roman" w:cs="Times New Roman"/>
          <w:sz w:val="24"/>
          <w:szCs w:val="24"/>
          <w:lang w:val="sk-SK"/>
        </w:rPr>
        <w:t xml:space="preserve"> SR je tiež spolu s Holandskom v predsedníctve Task Force pre Tunisko, ktorého cieľom je podpora projektov zameraných na reformy v oblasti budovania demokratických inštitúcií, bezpečnostného sektora, posilnenia občianskej spoločnosti a regionálneho rozvoja.</w:t>
      </w:r>
      <w:r w:rsidRPr="005F5EFD">
        <w:rPr>
          <w:rStyle w:val="FootnoteReference"/>
          <w:rFonts w:ascii="Times New Roman" w:hAnsi="Times New Roman"/>
          <w:sz w:val="24"/>
          <w:szCs w:val="24"/>
          <w:lang w:val="sk-SK"/>
        </w:rPr>
        <w:footnoteReference w:id="18"/>
      </w:r>
    </w:p>
    <w:p w:rsidR="00663DF8" w:rsidRPr="005F5EFD" w:rsidRDefault="00663DF8" w:rsidP="005F5EFD">
      <w:pPr>
        <w:pStyle w:val="HTMLPreformatted"/>
        <w:spacing w:line="360" w:lineRule="auto"/>
        <w:jc w:val="both"/>
        <w:rPr>
          <w:rFonts w:ascii="Times New Roman" w:hAnsi="Times New Roman" w:cs="Times New Roman"/>
          <w:sz w:val="24"/>
          <w:szCs w:val="24"/>
          <w:lang w:val="sk-SK"/>
        </w:rPr>
      </w:pPr>
    </w:p>
    <w:p w:rsidR="00663DF8" w:rsidRPr="005F5EFD" w:rsidRDefault="00663DF8" w:rsidP="005F5EFD">
      <w:pPr>
        <w:pStyle w:val="HTMLPreformatted"/>
        <w:spacing w:line="360" w:lineRule="auto"/>
        <w:jc w:val="both"/>
        <w:rPr>
          <w:rFonts w:ascii="Times New Roman" w:hAnsi="Times New Roman" w:cs="Times New Roman"/>
          <w:b/>
          <w:sz w:val="24"/>
          <w:szCs w:val="24"/>
          <w:lang w:val="sk-SK"/>
        </w:rPr>
      </w:pPr>
    </w:p>
    <w:p w:rsidR="00663DF8" w:rsidRPr="005F5EFD" w:rsidRDefault="00663DF8" w:rsidP="005F5EFD">
      <w:pPr>
        <w:pStyle w:val="HTMLPreformatted"/>
        <w:spacing w:line="360" w:lineRule="auto"/>
        <w:jc w:val="both"/>
        <w:rPr>
          <w:rFonts w:ascii="Times New Roman" w:hAnsi="Times New Roman" w:cs="Times New Roman"/>
          <w:b/>
          <w:sz w:val="24"/>
          <w:szCs w:val="24"/>
          <w:lang w:val="sk-SK"/>
        </w:rPr>
      </w:pPr>
    </w:p>
    <w:p w:rsidR="00663DF8" w:rsidRPr="005F5EFD" w:rsidRDefault="00663DF8" w:rsidP="005F5EFD">
      <w:pPr>
        <w:pStyle w:val="HTMLPreformatted"/>
        <w:spacing w:line="360" w:lineRule="auto"/>
        <w:jc w:val="both"/>
        <w:rPr>
          <w:rFonts w:ascii="Times New Roman" w:hAnsi="Times New Roman" w:cs="Times New Roman"/>
          <w:b/>
          <w:sz w:val="24"/>
          <w:szCs w:val="24"/>
          <w:lang w:val="sk-SK"/>
        </w:rPr>
      </w:pPr>
      <w:r w:rsidRPr="005F5EFD">
        <w:rPr>
          <w:rFonts w:ascii="Times New Roman" w:hAnsi="Times New Roman" w:cs="Times New Roman"/>
          <w:b/>
          <w:sz w:val="24"/>
          <w:szCs w:val="24"/>
          <w:lang w:val="sk-SK"/>
        </w:rPr>
        <w:t>ZIMA?</w:t>
      </w:r>
    </w:p>
    <w:p w:rsidR="00663DF8" w:rsidRPr="005F5EFD" w:rsidRDefault="00663DF8" w:rsidP="005F5EFD">
      <w:pPr>
        <w:pStyle w:val="HTMLPreformatted"/>
        <w:spacing w:line="360" w:lineRule="auto"/>
        <w:jc w:val="both"/>
        <w:rPr>
          <w:rFonts w:ascii="Times New Roman" w:hAnsi="Times New Roman" w:cs="Times New Roman"/>
          <w:b/>
          <w:sz w:val="24"/>
          <w:szCs w:val="24"/>
          <w:lang w:val="sk-SK"/>
        </w:rPr>
      </w:pPr>
    </w:p>
    <w:p w:rsidR="00663DF8" w:rsidRPr="005F5EFD" w:rsidRDefault="00663DF8" w:rsidP="005F5EFD">
      <w:pPr>
        <w:pStyle w:val="HTMLPreformatted"/>
        <w:spacing w:line="360" w:lineRule="auto"/>
        <w:jc w:val="both"/>
        <w:rPr>
          <w:rFonts w:ascii="Times New Roman" w:hAnsi="Times New Roman" w:cs="Times New Roman"/>
          <w:sz w:val="24"/>
          <w:szCs w:val="24"/>
          <w:lang w:val="sk-SK"/>
        </w:rPr>
      </w:pPr>
      <w:r w:rsidRPr="005F5EFD">
        <w:rPr>
          <w:rFonts w:ascii="Times New Roman" w:hAnsi="Times New Roman" w:cs="Times New Roman"/>
          <w:sz w:val="24"/>
          <w:szCs w:val="24"/>
          <w:lang w:val="sk-SK"/>
        </w:rPr>
        <w:t>Prvé slobodné voľby v Egypte vyhralo politické krídlo Moslimského bratstva</w:t>
      </w:r>
      <w:r w:rsidRPr="005F5EFD">
        <w:rPr>
          <w:rStyle w:val="FootnoteReference"/>
          <w:rFonts w:ascii="Times New Roman" w:hAnsi="Times New Roman"/>
          <w:sz w:val="24"/>
          <w:szCs w:val="24"/>
          <w:lang w:val="sk-SK"/>
        </w:rPr>
        <w:footnoteReference w:id="19"/>
      </w:r>
      <w:r w:rsidRPr="005F5EFD">
        <w:rPr>
          <w:rFonts w:ascii="Times New Roman" w:hAnsi="Times New Roman" w:cs="Times New Roman"/>
          <w:sz w:val="24"/>
          <w:szCs w:val="24"/>
          <w:lang w:val="sk-SK"/>
        </w:rPr>
        <w:t>. Táto strana je umiernenejšia, no mnohí sa obávajú, že začne uplatňovať prísny výklad islamského práva. Hnutie si je však vedomé sily ľudu, vie, že bude dôkladne sledované. Preto bude musieť prejsť transformáciou a zmeniť niektoré svoje názory a smerovania. Mladí ľudia vidia vďaka komunikačným prostriedkom ako funguje demokracia, a aj oni chcú mať lepší život. V Tunisku vyhrala voľby ultrakonzervatívna strana</w:t>
      </w:r>
      <w:r w:rsidRPr="005F5EFD">
        <w:rPr>
          <w:rStyle w:val="FootnoteReference"/>
          <w:rFonts w:ascii="Times New Roman" w:hAnsi="Times New Roman"/>
          <w:sz w:val="24"/>
          <w:szCs w:val="24"/>
          <w:lang w:val="sk-SK"/>
        </w:rPr>
        <w:footnoteReference w:id="20"/>
      </w:r>
      <w:r w:rsidRPr="005F5EFD">
        <w:rPr>
          <w:rFonts w:ascii="Times New Roman" w:hAnsi="Times New Roman" w:cs="Times New Roman"/>
          <w:sz w:val="24"/>
          <w:szCs w:val="24"/>
          <w:lang w:val="sk-SK"/>
        </w:rPr>
        <w:t xml:space="preserve">, ktorá propaguje spojenie modernizmu a islamu. Možno to bude pre tieto krajiny tá pravá cesta, kedy sa spojí to tradičné ako zvyky, náboženstvo s tým moderným, ako sú podnikanie, ekonomický rast, liberalizmus. Bude to postupná premena, pretože demokracia sa rodí ťažko a postupne. Tá sa neudeje za jednu generáciu, je však aj na nás, aby toto obdobie bolo čo najkratšie. Príležitosť tu vďaka revolúcií je. </w:t>
      </w:r>
    </w:p>
    <w:p w:rsidR="00663DF8" w:rsidRPr="005F5EFD" w:rsidRDefault="00663DF8" w:rsidP="005F5EFD">
      <w:pPr>
        <w:spacing w:line="360" w:lineRule="auto"/>
        <w:jc w:val="both"/>
        <w:rPr>
          <w:rFonts w:ascii="Times New Roman" w:hAnsi="Times New Roman"/>
          <w:sz w:val="24"/>
          <w:szCs w:val="24"/>
          <w:lang w:val="sk-SK"/>
        </w:rPr>
      </w:pPr>
    </w:p>
    <w:p w:rsidR="00663DF8" w:rsidRPr="005F5EFD" w:rsidRDefault="00663DF8" w:rsidP="005F5EFD">
      <w:pPr>
        <w:spacing w:line="360" w:lineRule="auto"/>
        <w:rPr>
          <w:rFonts w:ascii="Times New Roman" w:hAnsi="Times New Roman"/>
          <w:sz w:val="24"/>
          <w:szCs w:val="24"/>
          <w:lang w:val="sk-SK"/>
        </w:rPr>
      </w:pPr>
    </w:p>
    <w:p w:rsidR="00663DF8" w:rsidRPr="005F5EFD" w:rsidRDefault="00663DF8" w:rsidP="005F5EFD">
      <w:pPr>
        <w:spacing w:line="360" w:lineRule="auto"/>
        <w:rPr>
          <w:rFonts w:ascii="Times New Roman" w:hAnsi="Times New Roman"/>
          <w:sz w:val="24"/>
          <w:szCs w:val="24"/>
        </w:rPr>
      </w:pPr>
    </w:p>
    <w:sectPr w:rsidR="00663DF8" w:rsidRPr="005F5EFD" w:rsidSect="00F33A6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DF8" w:rsidRDefault="00663DF8" w:rsidP="00C074E9">
      <w:pPr>
        <w:spacing w:after="0" w:line="240" w:lineRule="auto"/>
      </w:pPr>
      <w:r>
        <w:separator/>
      </w:r>
    </w:p>
  </w:endnote>
  <w:endnote w:type="continuationSeparator" w:id="0">
    <w:p w:rsidR="00663DF8" w:rsidRDefault="00663DF8" w:rsidP="00C074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DF8" w:rsidRDefault="00663DF8" w:rsidP="00C074E9">
      <w:pPr>
        <w:spacing w:after="0" w:line="240" w:lineRule="auto"/>
      </w:pPr>
      <w:r>
        <w:separator/>
      </w:r>
    </w:p>
  </w:footnote>
  <w:footnote w:type="continuationSeparator" w:id="0">
    <w:p w:rsidR="00663DF8" w:rsidRDefault="00663DF8" w:rsidP="00C074E9">
      <w:pPr>
        <w:spacing w:after="0" w:line="240" w:lineRule="auto"/>
      </w:pPr>
      <w:r>
        <w:continuationSeparator/>
      </w:r>
    </w:p>
  </w:footnote>
  <w:footnote w:id="1">
    <w:p w:rsidR="00663DF8" w:rsidRDefault="00663DF8" w:rsidP="00FC2A68">
      <w:pPr>
        <w:pStyle w:val="FootnoteText"/>
        <w:spacing w:after="0" w:line="240" w:lineRule="auto"/>
      </w:pPr>
      <w:r w:rsidRPr="00E56916">
        <w:rPr>
          <w:rFonts w:ascii="Times New Roman" w:hAnsi="Times New Roman"/>
          <w:sz w:val="18"/>
          <w:szCs w:val="18"/>
          <w:lang w:val="nl-BE"/>
        </w:rPr>
        <w:footnoteRef/>
      </w:r>
      <w:r w:rsidRPr="00E56916">
        <w:rPr>
          <w:rFonts w:ascii="Times New Roman" w:hAnsi="Times New Roman"/>
          <w:sz w:val="18"/>
          <w:szCs w:val="18"/>
          <w:lang w:val="nl-BE"/>
        </w:rPr>
        <w:t xml:space="preserve">  Výrok Václava Havla z roku 1993, Václav Havel bol vedúcou osobnosťou politických zmien pri transformácií v roku </w:t>
      </w:r>
      <w:smartTag w:uri="urn:schemas-microsoft-com:office:smarttags" w:element="metricconverter">
        <w:smartTagPr>
          <w:attr w:name="ProductID" w:val="1989 a"/>
        </w:smartTagPr>
        <w:r w:rsidRPr="00E56916">
          <w:rPr>
            <w:rFonts w:ascii="Times New Roman" w:hAnsi="Times New Roman"/>
            <w:sz w:val="18"/>
            <w:szCs w:val="18"/>
            <w:lang w:val="nl-BE"/>
          </w:rPr>
          <w:t>1989 a</w:t>
        </w:r>
      </w:smartTag>
      <w:r w:rsidRPr="00E56916">
        <w:rPr>
          <w:rFonts w:ascii="Times New Roman" w:hAnsi="Times New Roman"/>
          <w:sz w:val="18"/>
          <w:szCs w:val="18"/>
          <w:lang w:val="nl-BE"/>
        </w:rPr>
        <w:t xml:space="preserve"> bývalý president ČSSR, president ČSR a prvý president ČR</w:t>
      </w:r>
    </w:p>
  </w:footnote>
  <w:footnote w:id="2">
    <w:p w:rsidR="00663DF8" w:rsidRDefault="00663DF8" w:rsidP="00593C46">
      <w:pPr>
        <w:pStyle w:val="NormalWeb"/>
        <w:spacing w:before="0" w:beforeAutospacing="0" w:after="0" w:afterAutospacing="0"/>
      </w:pPr>
      <w:r w:rsidRPr="00E56916">
        <w:rPr>
          <w:sz w:val="18"/>
          <w:szCs w:val="18"/>
          <w:lang w:val="nl-BE"/>
        </w:rPr>
        <w:footnoteRef/>
      </w:r>
      <w:r w:rsidRPr="00E56916">
        <w:rPr>
          <w:sz w:val="18"/>
          <w:szCs w:val="18"/>
          <w:lang w:val="nl-BE"/>
        </w:rPr>
        <w:t xml:space="preserve"> Ján Palach bol èeský študent, ktorý sa v roku 1969 upálil na protest proti okupácií Èeskoslovenska Sovietskými vojskami. Na 20.výroèie jeho smrti vypukli v krajine masové protesty</w:t>
      </w:r>
    </w:p>
  </w:footnote>
  <w:footnote w:id="3">
    <w:p w:rsidR="00663DF8" w:rsidRDefault="00663DF8" w:rsidP="00480390">
      <w:pPr>
        <w:pStyle w:val="FootnoteText"/>
        <w:spacing w:after="0" w:line="240" w:lineRule="auto"/>
      </w:pPr>
      <w:r w:rsidRPr="00E56916">
        <w:rPr>
          <w:rFonts w:ascii="Times New Roman" w:hAnsi="Times New Roman"/>
          <w:sz w:val="18"/>
          <w:szCs w:val="18"/>
          <w:lang w:val="nl-BE"/>
        </w:rPr>
        <w:footnoteRef/>
      </w:r>
      <w:r w:rsidRPr="00E56916">
        <w:rPr>
          <w:rFonts w:ascii="Times New Roman" w:hAnsi="Times New Roman"/>
          <w:sz w:val="18"/>
          <w:szCs w:val="18"/>
          <w:lang w:val="nl-BE"/>
        </w:rPr>
        <w:t xml:space="preserve"> Zdroj: Klatý, M.,2009: O transformácií Slovenska, pohľad zľava, dostupné na http://www.impulzrevue.sk/article.php?435</w:t>
      </w:r>
    </w:p>
  </w:footnote>
  <w:footnote w:id="4">
    <w:p w:rsidR="00663DF8" w:rsidRDefault="00663DF8" w:rsidP="00480390">
      <w:pPr>
        <w:pStyle w:val="FootnoteText"/>
        <w:spacing w:after="0" w:line="240" w:lineRule="auto"/>
      </w:pPr>
      <w:r w:rsidRPr="00E56916">
        <w:rPr>
          <w:rStyle w:val="FootnoteReference"/>
          <w:rFonts w:ascii="Times New Roman" w:hAnsi="Times New Roman"/>
          <w:sz w:val="18"/>
          <w:szCs w:val="18"/>
        </w:rPr>
        <w:footnoteRef/>
      </w:r>
      <w:r w:rsidRPr="00E56916">
        <w:rPr>
          <w:rFonts w:ascii="Times New Roman" w:hAnsi="Times New Roman"/>
          <w:sz w:val="18"/>
          <w:szCs w:val="18"/>
          <w:lang w:val="sk-SK"/>
        </w:rPr>
        <w:t>Zdroj: Sedlák,M.: Deštrukčná transformácia slovenského hospodárstva, dostupné na: http://www.kultura-fb.sk/new/old/archive/18-3-17.htm</w:t>
      </w:r>
    </w:p>
  </w:footnote>
  <w:footnote w:id="5">
    <w:p w:rsidR="00663DF8" w:rsidRDefault="00663DF8" w:rsidP="00480390">
      <w:pPr>
        <w:spacing w:after="0" w:line="240" w:lineRule="auto"/>
        <w:jc w:val="both"/>
      </w:pPr>
      <w:r w:rsidRPr="00E56916">
        <w:rPr>
          <w:rStyle w:val="FootnoteReference"/>
          <w:rFonts w:ascii="Times New Roman" w:hAnsi="Times New Roman"/>
          <w:sz w:val="18"/>
          <w:szCs w:val="18"/>
        </w:rPr>
        <w:footnoteRef/>
      </w:r>
      <w:r w:rsidRPr="00E56916">
        <w:rPr>
          <w:rFonts w:ascii="Times New Roman" w:hAnsi="Times New Roman"/>
          <w:sz w:val="18"/>
          <w:szCs w:val="18"/>
          <w:lang w:val="sk-SK"/>
        </w:rPr>
        <w:t xml:space="preserve"> Šoková terapia počítala s rýchlou liberalizáciou trhov, ktorá bola spojená s tvrdými stabilizačnými opatreniami, ktoré mali zabrániť inflácií. Zástancovia sa obávali straty momentu- ľudia po revolúcií boli nadšení a jednalo sa o správny moment. Gradualisti požadovali pomalší a menej dnamický proces.Obávali sa, že šoková terapia prinesie hospodársky pokles. Predpokladali postupné otváranie trhu. Viac na: http://pkg002.sweb.cz/data/politgeograf/vaclav.doc</w:t>
      </w:r>
    </w:p>
  </w:footnote>
  <w:footnote w:id="6">
    <w:p w:rsidR="00663DF8" w:rsidRDefault="00663DF8" w:rsidP="00E96725">
      <w:pPr>
        <w:pStyle w:val="FootnoteText"/>
        <w:spacing w:after="0" w:line="240" w:lineRule="auto"/>
      </w:pPr>
      <w:r w:rsidRPr="00E56916">
        <w:rPr>
          <w:rStyle w:val="FootnoteReference"/>
          <w:rFonts w:ascii="Times New Roman" w:hAnsi="Times New Roman"/>
          <w:sz w:val="18"/>
          <w:szCs w:val="18"/>
        </w:rPr>
        <w:footnoteRef/>
      </w:r>
      <w:r w:rsidRPr="00E56916">
        <w:rPr>
          <w:rFonts w:ascii="Times New Roman" w:hAnsi="Times New Roman"/>
          <w:sz w:val="18"/>
          <w:szCs w:val="18"/>
          <w:vertAlign w:val="superscript"/>
          <w:lang w:val="sk-SK"/>
        </w:rPr>
        <w:t xml:space="preserve"> </w:t>
      </w:r>
      <w:r w:rsidRPr="00E56916">
        <w:rPr>
          <w:rFonts w:ascii="Times New Roman" w:hAnsi="Times New Roman"/>
          <w:sz w:val="18"/>
          <w:szCs w:val="18"/>
          <w:lang w:val="sk-SK"/>
        </w:rPr>
        <w:t xml:space="preserve">Zdroj: Smith- Koch, 2006: Samovražda západu, s. 190, Continuum, Londýn,ISBN 978-80-970661-5-4 </w:t>
      </w:r>
    </w:p>
  </w:footnote>
  <w:footnote w:id="7">
    <w:p w:rsidR="00663DF8" w:rsidRDefault="00663DF8" w:rsidP="007C01EE">
      <w:pPr>
        <w:pStyle w:val="FootnoteText"/>
        <w:spacing w:after="0" w:line="240" w:lineRule="auto"/>
      </w:pPr>
      <w:r w:rsidRPr="00E56916">
        <w:rPr>
          <w:rFonts w:ascii="Times New Roman" w:hAnsi="Times New Roman"/>
          <w:sz w:val="18"/>
          <w:szCs w:val="18"/>
          <w:vertAlign w:val="superscript"/>
          <w:lang w:val="nl-BE"/>
        </w:rPr>
        <w:footnoteRef/>
      </w:r>
      <w:r w:rsidRPr="00E56916">
        <w:rPr>
          <w:rFonts w:ascii="Times New Roman" w:hAnsi="Times New Roman"/>
          <w:sz w:val="18"/>
          <w:szCs w:val="18"/>
          <w:lang w:val="nl-BE"/>
        </w:rPr>
        <w:t>V knihe Samovražda západu, autori popisujú 6 pilierov úspechu západnej civilizácie. Z nich sú pre Severnú Afriku najpriechodnejšie liberalizmus, optimizmus, veda a ekonomický rast. Ďalšími sú kresťanstvo a individualizmus, ktoré nie sú natoľko kompatibilné.</w:t>
      </w:r>
    </w:p>
  </w:footnote>
  <w:footnote w:id="8">
    <w:p w:rsidR="00663DF8" w:rsidRDefault="00663DF8" w:rsidP="00593C46">
      <w:pPr>
        <w:pStyle w:val="FootnoteText"/>
        <w:spacing w:after="0" w:line="240" w:lineRule="auto"/>
      </w:pPr>
      <w:r w:rsidRPr="00E56916">
        <w:rPr>
          <w:rFonts w:ascii="Times New Roman" w:hAnsi="Times New Roman"/>
          <w:sz w:val="18"/>
          <w:szCs w:val="18"/>
          <w:lang w:val="nl-BE"/>
        </w:rPr>
        <w:footnoteRef/>
      </w:r>
      <w:r w:rsidRPr="00E56916">
        <w:rPr>
          <w:rFonts w:ascii="Times New Roman" w:hAnsi="Times New Roman"/>
          <w:sz w:val="18"/>
          <w:szCs w:val="18"/>
          <w:lang w:val="nl-BE"/>
        </w:rPr>
        <w:t xml:space="preserve"> Arabskú úniu Maghreb tvorí Mauretánia, Líbya, Tunisko, Alžírsko a Maroko</w:t>
      </w:r>
    </w:p>
  </w:footnote>
  <w:footnote w:id="9">
    <w:p w:rsidR="00663DF8" w:rsidRDefault="00663DF8" w:rsidP="00593C46">
      <w:pPr>
        <w:pStyle w:val="FootnoteText"/>
        <w:spacing w:after="0" w:line="240" w:lineRule="auto"/>
      </w:pPr>
      <w:r w:rsidRPr="00E56916">
        <w:rPr>
          <w:rStyle w:val="FootnoteReference"/>
          <w:rFonts w:ascii="Times New Roman" w:hAnsi="Times New Roman"/>
          <w:sz w:val="18"/>
          <w:szCs w:val="18"/>
        </w:rPr>
        <w:footnoteRef/>
      </w:r>
      <w:r w:rsidRPr="00E56916">
        <w:rPr>
          <w:rFonts w:ascii="Times New Roman" w:hAnsi="Times New Roman"/>
          <w:sz w:val="18"/>
          <w:szCs w:val="18"/>
          <w:lang w:val="sk-SK"/>
        </w:rPr>
        <w:t xml:space="preserve"> Abraham Maslow vytvoril pyramídu potrieb, ktorá má 5 stupňnov. Vychádzal z presvedčenia, že výkon pracovníkov je možné zvyšovať až k prirodzeným fyziologickým hraniciam, ak budú uspokojované nielen materiálne, ale i sociálne potreby, t. j. potreby </w:t>
      </w:r>
      <w:hyperlink r:id="rId1" w:tooltip="Sebarealizácia" w:history="1">
        <w:r w:rsidRPr="00E56916">
          <w:rPr>
            <w:rFonts w:ascii="Times New Roman" w:hAnsi="Times New Roman"/>
            <w:sz w:val="18"/>
            <w:szCs w:val="18"/>
            <w:lang w:val="sk-SK"/>
          </w:rPr>
          <w:t>sebarealizácie</w:t>
        </w:r>
      </w:hyperlink>
      <w:r w:rsidRPr="00E56916">
        <w:rPr>
          <w:rFonts w:ascii="Times New Roman" w:hAnsi="Times New Roman"/>
          <w:sz w:val="18"/>
          <w:szCs w:val="18"/>
          <w:lang w:val="sk-SK"/>
        </w:rPr>
        <w:t>, sebaaktualizácie, sebauskutočnenia, sociálnej spolupatričnosti. Dostupné na:http://www.businessballs.com/maslow.htm</w:t>
      </w:r>
    </w:p>
  </w:footnote>
  <w:footnote w:id="10">
    <w:p w:rsidR="00663DF8" w:rsidRDefault="00663DF8" w:rsidP="00593C46">
      <w:pPr>
        <w:pStyle w:val="FootnoteText"/>
        <w:spacing w:after="0" w:line="240" w:lineRule="auto"/>
      </w:pPr>
      <w:r w:rsidRPr="00E56916">
        <w:rPr>
          <w:rStyle w:val="FootnoteReference"/>
          <w:rFonts w:ascii="Times New Roman" w:hAnsi="Times New Roman"/>
          <w:sz w:val="18"/>
          <w:szCs w:val="18"/>
        </w:rPr>
        <w:footnoteRef/>
      </w:r>
      <w:r w:rsidRPr="00E56916">
        <w:rPr>
          <w:rFonts w:ascii="Times New Roman" w:hAnsi="Times New Roman"/>
          <w:sz w:val="18"/>
          <w:szCs w:val="18"/>
          <w:lang w:val="sk-SK"/>
        </w:rPr>
        <w:t xml:space="preserve"> Nezamestnanosť v arabskom svete dosahuje  priemer 14%. V roku 2008 42,7% populácie Severnej Afriky tvorili mladí ľudia. Miera nezamestnanosti mladých bola v roku 2008 23,3%. Viac v správe Global Employment for youth 2010 na: http://www.ilo.org/wcmsp5/groups/public/---ed_emp/---emp_elm/---trends/documents/publication/wcms_143349.pdf</w:t>
      </w:r>
    </w:p>
  </w:footnote>
  <w:footnote w:id="11">
    <w:p w:rsidR="00663DF8" w:rsidRDefault="00663DF8" w:rsidP="00593C46">
      <w:pPr>
        <w:autoSpaceDE w:val="0"/>
        <w:autoSpaceDN w:val="0"/>
        <w:adjustRightInd w:val="0"/>
        <w:spacing w:after="0" w:line="240" w:lineRule="auto"/>
      </w:pPr>
      <w:r w:rsidRPr="00E56916">
        <w:rPr>
          <w:rFonts w:ascii="Times New Roman" w:hAnsi="Times New Roman"/>
          <w:sz w:val="18"/>
          <w:szCs w:val="18"/>
          <w:lang w:val="sk-SK"/>
        </w:rPr>
        <w:footnoteRef/>
      </w:r>
      <w:r w:rsidRPr="00E56916">
        <w:rPr>
          <w:rFonts w:ascii="Times New Roman" w:hAnsi="Times New Roman"/>
          <w:sz w:val="18"/>
          <w:szCs w:val="18"/>
          <w:lang w:val="sk-SK"/>
        </w:rPr>
        <w:t xml:space="preserve"> Väčšina financovania zo strany EÚ sa realizuje vrámci Európskej susedskej politiky prostredníctvom nástroja ENPI(European Neighbourhood and Partnership Instrument). Na obdobie 2007-2013 disponuje 11,2 mld. Eur. ENPI nahradil predchádzajúci program MEDA a MEDA II.Dostupné na:</w:t>
      </w:r>
      <w:r w:rsidRPr="00E56916">
        <w:rPr>
          <w:rFonts w:ascii="Times New Roman" w:hAnsi="Times New Roman"/>
          <w:sz w:val="18"/>
          <w:szCs w:val="18"/>
          <w:lang w:val="nl-BE"/>
        </w:rPr>
        <w:t xml:space="preserve"> </w:t>
      </w:r>
      <w:r w:rsidRPr="00E56916">
        <w:rPr>
          <w:rFonts w:ascii="Times New Roman" w:hAnsi="Times New Roman"/>
          <w:sz w:val="18"/>
          <w:szCs w:val="18"/>
          <w:lang w:val="sk-SK"/>
        </w:rPr>
        <w:t>http://ec.europa.eu/europeaid/how/finance/enpi_en.htm</w:t>
      </w:r>
    </w:p>
  </w:footnote>
  <w:footnote w:id="12">
    <w:p w:rsidR="00663DF8" w:rsidRDefault="00663DF8" w:rsidP="00593C46">
      <w:pPr>
        <w:pStyle w:val="FootnoteText"/>
        <w:spacing w:after="0" w:line="240" w:lineRule="auto"/>
      </w:pPr>
      <w:r w:rsidRPr="00E56916">
        <w:rPr>
          <w:rFonts w:ascii="Times New Roman" w:hAnsi="Times New Roman"/>
          <w:sz w:val="18"/>
          <w:szCs w:val="18"/>
          <w:lang w:val="sk-SK"/>
        </w:rPr>
        <w:footnoteRef/>
      </w:r>
      <w:r w:rsidRPr="00E56916">
        <w:rPr>
          <w:rFonts w:ascii="Times New Roman" w:hAnsi="Times New Roman"/>
          <w:sz w:val="18"/>
          <w:szCs w:val="18"/>
          <w:lang w:val="sk-SK"/>
        </w:rPr>
        <w:t xml:space="preserve"> Zdroj:Severná Afrika dostane viac peňazí, dostupné na: http://finweb.hnonline.sk/c1-50590690-severna-afrika-dostane-viac-penazi</w:t>
      </w:r>
    </w:p>
  </w:footnote>
  <w:footnote w:id="13">
    <w:p w:rsidR="00663DF8" w:rsidRDefault="00663DF8" w:rsidP="00593C46">
      <w:pPr>
        <w:pStyle w:val="FootnoteText"/>
        <w:spacing w:after="0" w:line="240" w:lineRule="auto"/>
      </w:pPr>
      <w:r w:rsidRPr="00E56916">
        <w:rPr>
          <w:rFonts w:ascii="Times New Roman" w:hAnsi="Times New Roman"/>
          <w:sz w:val="18"/>
          <w:szCs w:val="18"/>
          <w:lang w:val="sk-SK"/>
        </w:rPr>
        <w:footnoteRef/>
      </w:r>
      <w:r w:rsidRPr="00E56916">
        <w:rPr>
          <w:rFonts w:ascii="Times New Roman" w:hAnsi="Times New Roman"/>
          <w:sz w:val="18"/>
          <w:szCs w:val="18"/>
          <w:lang w:val="sk-SK"/>
        </w:rPr>
        <w:t xml:space="preserve">Pod pojmom think-thank rozumieme vedecko-výskumnú inštitúciu, väčšinou nezávisle financovanú so zameraním na interdisciplinárnu skupinu expertov zameraných na štúdie politických, podnikateľských problémov. Viac na: </w:t>
      </w:r>
      <w:hyperlink r:id="rId2" w:anchor="ixzz1prPBApL7" w:history="1">
        <w:r w:rsidRPr="00E56916">
          <w:rPr>
            <w:rFonts w:ascii="Times New Roman" w:hAnsi="Times New Roman"/>
            <w:sz w:val="18"/>
            <w:szCs w:val="18"/>
            <w:lang w:val="sk-SK"/>
          </w:rPr>
          <w:t>http://www.businessdictionary.com/definition/think-tank.html#ixzz1prPBApL7</w:t>
        </w:r>
      </w:hyperlink>
    </w:p>
  </w:footnote>
  <w:footnote w:id="14">
    <w:p w:rsidR="00663DF8" w:rsidRDefault="00663DF8" w:rsidP="00593C46">
      <w:pPr>
        <w:spacing w:after="0" w:line="240" w:lineRule="auto"/>
        <w:jc w:val="both"/>
      </w:pPr>
      <w:r w:rsidRPr="00E56916">
        <w:rPr>
          <w:rFonts w:ascii="Times New Roman" w:hAnsi="Times New Roman"/>
          <w:sz w:val="18"/>
          <w:szCs w:val="18"/>
          <w:lang w:val="sk-SK"/>
        </w:rPr>
        <w:footnoteRef/>
      </w:r>
      <w:r w:rsidRPr="00E56916">
        <w:rPr>
          <w:rFonts w:ascii="Times New Roman" w:hAnsi="Times New Roman"/>
          <w:sz w:val="18"/>
          <w:szCs w:val="18"/>
          <w:lang w:val="sk-SK"/>
        </w:rPr>
        <w:t xml:space="preserve"> Slovenské mimovládne organizácie takéto projekty v Severnej Afrike podporujú.Nadácia Pontis, ktorá prostredníctvom financovania od SlovakAid v súčasnosti vykonáva projekt Slovensko - Egyptské partnerstvo pre demokraciu (SEPAD)v Egypte. Dostupné na: http://www.nadaciapontis.sk/egypt. </w:t>
      </w:r>
    </w:p>
  </w:footnote>
  <w:footnote w:id="15">
    <w:p w:rsidR="00663DF8" w:rsidRDefault="00663DF8" w:rsidP="00593C46">
      <w:pPr>
        <w:pStyle w:val="FootnoteText"/>
        <w:spacing w:after="0" w:line="240" w:lineRule="auto"/>
      </w:pPr>
      <w:r w:rsidRPr="00E56916">
        <w:rPr>
          <w:rStyle w:val="FootnoteReference"/>
          <w:rFonts w:ascii="Times New Roman" w:hAnsi="Times New Roman"/>
          <w:sz w:val="18"/>
          <w:szCs w:val="18"/>
        </w:rPr>
        <w:footnoteRef/>
      </w:r>
      <w:r w:rsidRPr="00E56916">
        <w:rPr>
          <w:rFonts w:ascii="Times New Roman" w:hAnsi="Times New Roman"/>
          <w:sz w:val="18"/>
          <w:szCs w:val="18"/>
          <w:lang w:val="sk-SK"/>
        </w:rPr>
        <w:t xml:space="preserve"> Obsah Jazmínového plánu na:</w:t>
      </w:r>
      <w:r w:rsidRPr="00E56916">
        <w:rPr>
          <w:rFonts w:ascii="Times New Roman" w:hAnsi="Times New Roman"/>
          <w:sz w:val="18"/>
          <w:szCs w:val="18"/>
          <w:lang w:val="nl-BE"/>
        </w:rPr>
        <w:t xml:space="preserve"> </w:t>
      </w:r>
      <w:r w:rsidRPr="00E56916">
        <w:rPr>
          <w:rFonts w:ascii="Times New Roman" w:hAnsi="Times New Roman"/>
          <w:sz w:val="18"/>
          <w:szCs w:val="18"/>
          <w:lang w:val="sk-SK"/>
        </w:rPr>
        <w:t>http://www.businessnews.com.tn/pdf/Jasmine-Plan2011.pdf</w:t>
      </w:r>
    </w:p>
  </w:footnote>
  <w:footnote w:id="16">
    <w:p w:rsidR="00663DF8" w:rsidRDefault="00663DF8" w:rsidP="00593C46">
      <w:pPr>
        <w:pStyle w:val="FootnoteText"/>
        <w:spacing w:after="0" w:line="240" w:lineRule="auto"/>
      </w:pPr>
      <w:r w:rsidRPr="00E56916">
        <w:rPr>
          <w:rStyle w:val="FootnoteReference"/>
          <w:rFonts w:ascii="Times New Roman" w:hAnsi="Times New Roman"/>
          <w:sz w:val="18"/>
          <w:szCs w:val="18"/>
        </w:rPr>
        <w:footnoteRef/>
      </w:r>
      <w:r w:rsidRPr="00E56916">
        <w:rPr>
          <w:rFonts w:ascii="Times New Roman" w:hAnsi="Times New Roman"/>
          <w:sz w:val="18"/>
          <w:szCs w:val="18"/>
          <w:lang w:val="sk-SK"/>
        </w:rPr>
        <w:t>Erasmus Mundus sa snaží zvýšiť kvalitu vyššieho vzdelania cez štipendiá a akademickú spoluprácu medzi Európou a zvyškom sveta. Dostupné na: http://ec.europa.eu/education/external-relation-programmes/mundus_en.htm</w:t>
      </w:r>
    </w:p>
  </w:footnote>
  <w:footnote w:id="17">
    <w:p w:rsidR="00663DF8" w:rsidRDefault="00663DF8" w:rsidP="00593C46">
      <w:pPr>
        <w:pStyle w:val="FootnoteText"/>
        <w:spacing w:after="0" w:line="240" w:lineRule="auto"/>
      </w:pPr>
      <w:r w:rsidRPr="00E56916">
        <w:rPr>
          <w:rStyle w:val="FootnoteReference"/>
          <w:rFonts w:ascii="Times New Roman" w:hAnsi="Times New Roman"/>
          <w:sz w:val="18"/>
          <w:szCs w:val="18"/>
        </w:rPr>
        <w:footnoteRef/>
      </w:r>
      <w:r w:rsidRPr="00E56916">
        <w:rPr>
          <w:rFonts w:ascii="Times New Roman" w:hAnsi="Times New Roman"/>
          <w:sz w:val="18"/>
          <w:szCs w:val="18"/>
          <w:lang w:val="nl-BE"/>
        </w:rPr>
        <w:t xml:space="preserve"> </w:t>
      </w:r>
      <w:r w:rsidRPr="00E56916">
        <w:rPr>
          <w:rFonts w:ascii="Times New Roman" w:hAnsi="Times New Roman"/>
          <w:sz w:val="18"/>
          <w:szCs w:val="18"/>
          <w:lang w:val="sk-SK"/>
        </w:rPr>
        <w:t>Slovenská agentúra pre medzinárodnú rozvojovú spoluprácu v spolupráci s Ministerstvom zahraničných vecí SR poskytuje dotácie na rozvojovú pomoc pre Tunisko a Egypt,2011. Viac na: http://www.mzv.sk/servlet/content?MT=/App/WCM/main.nsf/vw_ByID/ministerstvo&amp;NCH=Y&amp;OpenDocument=Y&amp;LANG=SK&amp;TG=BlankMaster&amp;URL=/App/WCM/Aktualit.nsf/%28vw_ByID%29/ID_453735EFF4753306C12578960049AF71</w:t>
      </w:r>
    </w:p>
  </w:footnote>
  <w:footnote w:id="18">
    <w:p w:rsidR="00663DF8" w:rsidRPr="00E56916" w:rsidRDefault="00663DF8" w:rsidP="003B5FFA">
      <w:pPr>
        <w:pStyle w:val="FootnoteText"/>
        <w:spacing w:after="0" w:line="240" w:lineRule="auto"/>
        <w:rPr>
          <w:rFonts w:ascii="Times New Roman" w:hAnsi="Times New Roman"/>
          <w:sz w:val="18"/>
          <w:szCs w:val="18"/>
          <w:lang w:val="sk-SK"/>
        </w:rPr>
      </w:pPr>
      <w:r w:rsidRPr="00E56916">
        <w:rPr>
          <w:rFonts w:ascii="Times New Roman" w:hAnsi="Times New Roman"/>
          <w:sz w:val="18"/>
          <w:szCs w:val="18"/>
          <w:lang w:val="sk-SK"/>
        </w:rPr>
        <w:footnoteRef/>
      </w:r>
      <w:r w:rsidRPr="00E56916">
        <w:rPr>
          <w:rFonts w:ascii="Times New Roman" w:hAnsi="Times New Roman"/>
          <w:sz w:val="18"/>
          <w:szCs w:val="18"/>
          <w:lang w:val="sk-SK"/>
        </w:rPr>
        <w:t xml:space="preserve"> Zdroj: Prvé zasadnutie Task Force pre Tunisko pod spolupredsedníctvom Slovenska a Holandska,2012. Dostupné na:</w:t>
      </w:r>
    </w:p>
    <w:p w:rsidR="00663DF8" w:rsidRDefault="00663DF8" w:rsidP="003B5FFA">
      <w:pPr>
        <w:pStyle w:val="FootnoteText"/>
        <w:spacing w:after="0" w:line="240" w:lineRule="auto"/>
      </w:pPr>
      <w:r w:rsidRPr="00E56916">
        <w:rPr>
          <w:rFonts w:ascii="Times New Roman" w:hAnsi="Times New Roman"/>
          <w:sz w:val="18"/>
          <w:szCs w:val="18"/>
          <w:lang w:val="sk-SK"/>
        </w:rPr>
        <w:t>http://www.mzv.sk/servlet/content?MT=/App/WCM/main.nsf/vw_ByID/ministerstvo&amp;NCH=Y&amp;OpenDocument=Y&amp;LANG=SK&amp;TG=BlankMaster&amp;URL=/App/WCM/Aktualit.nsf/%28vw_ByID%29/ID_BABEAF0E211DE2DDC12579A3002D9ECE</w:t>
      </w:r>
    </w:p>
  </w:footnote>
  <w:footnote w:id="19">
    <w:p w:rsidR="00663DF8" w:rsidRDefault="00663DF8" w:rsidP="003B5FFA">
      <w:pPr>
        <w:pStyle w:val="FootnoteText"/>
        <w:spacing w:after="0" w:line="240" w:lineRule="auto"/>
      </w:pPr>
      <w:r w:rsidRPr="00E56916">
        <w:rPr>
          <w:rStyle w:val="FootnoteReference"/>
          <w:rFonts w:ascii="Times New Roman" w:hAnsi="Times New Roman"/>
          <w:sz w:val="18"/>
          <w:szCs w:val="18"/>
        </w:rPr>
        <w:footnoteRef/>
      </w:r>
      <w:r w:rsidRPr="00E56916">
        <w:rPr>
          <w:rFonts w:ascii="Times New Roman" w:hAnsi="Times New Roman"/>
          <w:sz w:val="18"/>
          <w:szCs w:val="18"/>
          <w:lang w:val="sk-SK"/>
        </w:rPr>
        <w:t xml:space="preserve"> Zdroj: Moslimské bratstvo je jednoznačným víťazom Egyptských volieb, január 2012 Dostupné na : http://spravy.pravda.sk/moslimske-bratstvo-je-jednoznacnym-vitazom-egyptskych-volieb-pv2-/sk_svet.asp?c=A120121_153335_sk_svet_p58</w:t>
      </w:r>
    </w:p>
  </w:footnote>
  <w:footnote w:id="20">
    <w:p w:rsidR="00663DF8" w:rsidRDefault="00663DF8" w:rsidP="003B5FFA">
      <w:pPr>
        <w:pStyle w:val="Heading1"/>
        <w:spacing w:before="0" w:beforeAutospacing="0" w:after="0" w:afterAutospacing="0"/>
      </w:pPr>
      <w:r w:rsidRPr="00E56916">
        <w:rPr>
          <w:b w:val="0"/>
          <w:bCs w:val="0"/>
          <w:kern w:val="0"/>
          <w:sz w:val="18"/>
          <w:szCs w:val="18"/>
          <w:lang w:val="sk-SK"/>
        </w:rPr>
        <w:footnoteRef/>
      </w:r>
      <w:r w:rsidRPr="00E56916">
        <w:rPr>
          <w:b w:val="0"/>
          <w:bCs w:val="0"/>
          <w:kern w:val="0"/>
          <w:sz w:val="18"/>
          <w:szCs w:val="18"/>
          <w:lang w:val="sk-SK"/>
        </w:rPr>
        <w:t>Tunisia's Islamist Ennahda party wins historic poll,2011. Dostupné na: http://www.bbc.co.uk/news/world-africa-15487647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21C66"/>
    <w:multiLevelType w:val="hybridMultilevel"/>
    <w:tmpl w:val="1F42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BE7166"/>
    <w:multiLevelType w:val="hybridMultilevel"/>
    <w:tmpl w:val="37C4C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1BBE"/>
    <w:rsid w:val="00013F7A"/>
    <w:rsid w:val="00027B72"/>
    <w:rsid w:val="00043306"/>
    <w:rsid w:val="0004449F"/>
    <w:rsid w:val="00052726"/>
    <w:rsid w:val="00052FAB"/>
    <w:rsid w:val="00066CCB"/>
    <w:rsid w:val="00067820"/>
    <w:rsid w:val="00095C89"/>
    <w:rsid w:val="000B7AE1"/>
    <w:rsid w:val="000D23EB"/>
    <w:rsid w:val="000E3D55"/>
    <w:rsid w:val="000F511C"/>
    <w:rsid w:val="00115106"/>
    <w:rsid w:val="001230EA"/>
    <w:rsid w:val="00132E70"/>
    <w:rsid w:val="00134E4F"/>
    <w:rsid w:val="0015311C"/>
    <w:rsid w:val="00153B19"/>
    <w:rsid w:val="00156A7A"/>
    <w:rsid w:val="001623B1"/>
    <w:rsid w:val="0017292B"/>
    <w:rsid w:val="001733AF"/>
    <w:rsid w:val="001970A1"/>
    <w:rsid w:val="001A56A5"/>
    <w:rsid w:val="001B73E8"/>
    <w:rsid w:val="001D0F51"/>
    <w:rsid w:val="001D3455"/>
    <w:rsid w:val="0024073F"/>
    <w:rsid w:val="00253F5C"/>
    <w:rsid w:val="00256DF1"/>
    <w:rsid w:val="0029282C"/>
    <w:rsid w:val="002C4542"/>
    <w:rsid w:val="002E043A"/>
    <w:rsid w:val="002F55FF"/>
    <w:rsid w:val="003862B5"/>
    <w:rsid w:val="003874B9"/>
    <w:rsid w:val="003B5FFA"/>
    <w:rsid w:val="003E37F2"/>
    <w:rsid w:val="004239D5"/>
    <w:rsid w:val="00441935"/>
    <w:rsid w:val="0045185B"/>
    <w:rsid w:val="00464536"/>
    <w:rsid w:val="004757FE"/>
    <w:rsid w:val="00480390"/>
    <w:rsid w:val="004917B4"/>
    <w:rsid w:val="004D59A3"/>
    <w:rsid w:val="00537141"/>
    <w:rsid w:val="005517ED"/>
    <w:rsid w:val="00565902"/>
    <w:rsid w:val="00586FF6"/>
    <w:rsid w:val="00590514"/>
    <w:rsid w:val="0059117E"/>
    <w:rsid w:val="00593C46"/>
    <w:rsid w:val="005A474F"/>
    <w:rsid w:val="005C584A"/>
    <w:rsid w:val="005E708E"/>
    <w:rsid w:val="005F5EFD"/>
    <w:rsid w:val="0060143F"/>
    <w:rsid w:val="00630EBC"/>
    <w:rsid w:val="00663DF8"/>
    <w:rsid w:val="00686FD1"/>
    <w:rsid w:val="00693C2E"/>
    <w:rsid w:val="006A169E"/>
    <w:rsid w:val="006B7A2E"/>
    <w:rsid w:val="006D0A27"/>
    <w:rsid w:val="006E469F"/>
    <w:rsid w:val="006E689B"/>
    <w:rsid w:val="007124C8"/>
    <w:rsid w:val="00712AB0"/>
    <w:rsid w:val="00720335"/>
    <w:rsid w:val="00726C4A"/>
    <w:rsid w:val="007549A7"/>
    <w:rsid w:val="00784267"/>
    <w:rsid w:val="007A1BBE"/>
    <w:rsid w:val="007C01EE"/>
    <w:rsid w:val="007D59AA"/>
    <w:rsid w:val="007E34A6"/>
    <w:rsid w:val="007F6E1B"/>
    <w:rsid w:val="008426DE"/>
    <w:rsid w:val="008726D4"/>
    <w:rsid w:val="0089030B"/>
    <w:rsid w:val="00890C61"/>
    <w:rsid w:val="00897067"/>
    <w:rsid w:val="008E404B"/>
    <w:rsid w:val="008F483C"/>
    <w:rsid w:val="00930B76"/>
    <w:rsid w:val="00945441"/>
    <w:rsid w:val="009476C4"/>
    <w:rsid w:val="00957BD3"/>
    <w:rsid w:val="00960D6D"/>
    <w:rsid w:val="00965A75"/>
    <w:rsid w:val="00965EC3"/>
    <w:rsid w:val="009923F7"/>
    <w:rsid w:val="00996CCB"/>
    <w:rsid w:val="009C3644"/>
    <w:rsid w:val="009D1D3F"/>
    <w:rsid w:val="009F5CD1"/>
    <w:rsid w:val="009F7396"/>
    <w:rsid w:val="00A47753"/>
    <w:rsid w:val="00A66FFD"/>
    <w:rsid w:val="00A67146"/>
    <w:rsid w:val="00A84A6A"/>
    <w:rsid w:val="00AB1157"/>
    <w:rsid w:val="00AE5646"/>
    <w:rsid w:val="00AF21E2"/>
    <w:rsid w:val="00B52D04"/>
    <w:rsid w:val="00B6254C"/>
    <w:rsid w:val="00B871F2"/>
    <w:rsid w:val="00B92AE6"/>
    <w:rsid w:val="00B96F45"/>
    <w:rsid w:val="00BA547E"/>
    <w:rsid w:val="00BD1ED3"/>
    <w:rsid w:val="00BD53C8"/>
    <w:rsid w:val="00BE6508"/>
    <w:rsid w:val="00BF70CD"/>
    <w:rsid w:val="00C074E9"/>
    <w:rsid w:val="00C3734B"/>
    <w:rsid w:val="00C572FC"/>
    <w:rsid w:val="00C57974"/>
    <w:rsid w:val="00CB7256"/>
    <w:rsid w:val="00CF2A4B"/>
    <w:rsid w:val="00CF63DD"/>
    <w:rsid w:val="00D20AD0"/>
    <w:rsid w:val="00D2106E"/>
    <w:rsid w:val="00D261C6"/>
    <w:rsid w:val="00D60FED"/>
    <w:rsid w:val="00D93939"/>
    <w:rsid w:val="00DA04B9"/>
    <w:rsid w:val="00DB0374"/>
    <w:rsid w:val="00DB3A4F"/>
    <w:rsid w:val="00DC29A7"/>
    <w:rsid w:val="00DE77FB"/>
    <w:rsid w:val="00DF4374"/>
    <w:rsid w:val="00E10DF4"/>
    <w:rsid w:val="00E37980"/>
    <w:rsid w:val="00E56916"/>
    <w:rsid w:val="00E62F98"/>
    <w:rsid w:val="00E71195"/>
    <w:rsid w:val="00E804DA"/>
    <w:rsid w:val="00E92F4D"/>
    <w:rsid w:val="00E96725"/>
    <w:rsid w:val="00E96C76"/>
    <w:rsid w:val="00EA4984"/>
    <w:rsid w:val="00EA5AAC"/>
    <w:rsid w:val="00ED225E"/>
    <w:rsid w:val="00ED66F4"/>
    <w:rsid w:val="00EE0732"/>
    <w:rsid w:val="00F00962"/>
    <w:rsid w:val="00F15AB1"/>
    <w:rsid w:val="00F20386"/>
    <w:rsid w:val="00F20AEA"/>
    <w:rsid w:val="00F33A69"/>
    <w:rsid w:val="00F51666"/>
    <w:rsid w:val="00F529F1"/>
    <w:rsid w:val="00F66EF1"/>
    <w:rsid w:val="00F750BB"/>
    <w:rsid w:val="00F873E4"/>
    <w:rsid w:val="00F91C46"/>
    <w:rsid w:val="00FB1D34"/>
    <w:rsid w:val="00FB2E19"/>
    <w:rsid w:val="00FC2A68"/>
    <w:rsid w:val="00FF2EA1"/>
    <w:rsid w:val="00FF51F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4E9"/>
    <w:pPr>
      <w:spacing w:after="200" w:line="276" w:lineRule="auto"/>
    </w:pPr>
  </w:style>
  <w:style w:type="paragraph" w:styleId="Heading1">
    <w:name w:val="heading 1"/>
    <w:basedOn w:val="Normal"/>
    <w:link w:val="Heading1Char"/>
    <w:uiPriority w:val="99"/>
    <w:qFormat/>
    <w:rsid w:val="008726D4"/>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9"/>
    <w:qFormat/>
    <w:rsid w:val="003B5FFA"/>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726D4"/>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semiHidden/>
    <w:locked/>
    <w:rsid w:val="003B5FFA"/>
    <w:rPr>
      <w:rFonts w:ascii="Cambria" w:hAnsi="Cambria" w:cs="Times New Roman"/>
      <w:b/>
      <w:bCs/>
      <w:color w:val="4F81BD"/>
      <w:sz w:val="26"/>
      <w:szCs w:val="26"/>
    </w:rPr>
  </w:style>
  <w:style w:type="character" w:styleId="Hyperlink">
    <w:name w:val="Hyperlink"/>
    <w:basedOn w:val="DefaultParagraphFont"/>
    <w:uiPriority w:val="99"/>
    <w:rsid w:val="007A1BBE"/>
    <w:rPr>
      <w:rFonts w:cs="Times New Roman"/>
      <w:color w:val="0000FF"/>
      <w:u w:val="single"/>
    </w:rPr>
  </w:style>
  <w:style w:type="character" w:styleId="LineNumber">
    <w:name w:val="line number"/>
    <w:basedOn w:val="DefaultParagraphFont"/>
    <w:uiPriority w:val="99"/>
    <w:semiHidden/>
    <w:rsid w:val="0004449F"/>
    <w:rPr>
      <w:rFonts w:cs="Times New Roman"/>
    </w:rPr>
  </w:style>
  <w:style w:type="paragraph" w:styleId="HTMLPreformatted">
    <w:name w:val="HTML Preformatted"/>
    <w:basedOn w:val="Normal"/>
    <w:link w:val="HTMLPreformattedChar"/>
    <w:uiPriority w:val="99"/>
    <w:rsid w:val="007D5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locked/>
    <w:rsid w:val="007D59AA"/>
    <w:rPr>
      <w:rFonts w:ascii="Courier New" w:hAnsi="Courier New" w:cs="Courier New"/>
      <w:sz w:val="20"/>
      <w:szCs w:val="20"/>
    </w:rPr>
  </w:style>
  <w:style w:type="paragraph" w:styleId="NormalWeb">
    <w:name w:val="Normal (Web)"/>
    <w:basedOn w:val="Normal"/>
    <w:uiPriority w:val="99"/>
    <w:rsid w:val="003E37F2"/>
    <w:pPr>
      <w:spacing w:before="100" w:beforeAutospacing="1" w:after="100" w:afterAutospacing="1" w:line="240" w:lineRule="auto"/>
    </w:pPr>
    <w:rPr>
      <w:rFonts w:ascii="Times New Roman" w:eastAsia="Times New Roman" w:hAnsi="Times New Roman"/>
      <w:sz w:val="24"/>
      <w:szCs w:val="24"/>
    </w:rPr>
  </w:style>
  <w:style w:type="paragraph" w:styleId="Footer">
    <w:name w:val="footer"/>
    <w:basedOn w:val="Normal"/>
    <w:link w:val="FooterChar"/>
    <w:uiPriority w:val="99"/>
    <w:semiHidden/>
    <w:rsid w:val="008E404B"/>
    <w:pPr>
      <w:tabs>
        <w:tab w:val="center" w:pos="4536"/>
        <w:tab w:val="right" w:pos="9072"/>
      </w:tabs>
      <w:spacing w:after="0" w:line="240" w:lineRule="auto"/>
    </w:pPr>
    <w:rPr>
      <w:rFonts w:ascii="Arial" w:eastAsia="Times New Roman" w:hAnsi="Arial"/>
      <w:sz w:val="18"/>
      <w:szCs w:val="24"/>
      <w:lang w:val="sk-SK" w:eastAsia="sk-SK"/>
    </w:rPr>
  </w:style>
  <w:style w:type="character" w:customStyle="1" w:styleId="FooterChar">
    <w:name w:val="Footer Char"/>
    <w:basedOn w:val="DefaultParagraphFont"/>
    <w:link w:val="Footer"/>
    <w:uiPriority w:val="99"/>
    <w:semiHidden/>
    <w:locked/>
    <w:rsid w:val="008E404B"/>
    <w:rPr>
      <w:rFonts w:ascii="Arial" w:hAnsi="Arial" w:cs="Times New Roman"/>
      <w:sz w:val="24"/>
      <w:szCs w:val="24"/>
      <w:lang w:val="sk-SK" w:eastAsia="sk-SK"/>
    </w:rPr>
  </w:style>
  <w:style w:type="paragraph" w:styleId="FootnoteText">
    <w:name w:val="footnote text"/>
    <w:basedOn w:val="Normal"/>
    <w:link w:val="FootnoteTextChar"/>
    <w:uiPriority w:val="99"/>
    <w:semiHidden/>
    <w:rsid w:val="00C074E9"/>
    <w:rPr>
      <w:sz w:val="20"/>
      <w:szCs w:val="20"/>
    </w:rPr>
  </w:style>
  <w:style w:type="character" w:customStyle="1" w:styleId="FootnoteTextChar">
    <w:name w:val="Footnote Text Char"/>
    <w:basedOn w:val="DefaultParagraphFont"/>
    <w:link w:val="FootnoteText"/>
    <w:uiPriority w:val="99"/>
    <w:semiHidden/>
    <w:locked/>
    <w:rsid w:val="00C074E9"/>
    <w:rPr>
      <w:rFonts w:ascii="Calibri" w:hAnsi="Calibri" w:cs="Times New Roman"/>
      <w:sz w:val="20"/>
      <w:szCs w:val="20"/>
    </w:rPr>
  </w:style>
  <w:style w:type="character" w:styleId="FootnoteReference">
    <w:name w:val="footnote reference"/>
    <w:basedOn w:val="DefaultParagraphFont"/>
    <w:uiPriority w:val="99"/>
    <w:semiHidden/>
    <w:rsid w:val="00C074E9"/>
    <w:rPr>
      <w:rFonts w:cs="Times New Roman"/>
      <w:vertAlign w:val="superscript"/>
    </w:rPr>
  </w:style>
  <w:style w:type="character" w:styleId="HTMLCite">
    <w:name w:val="HTML Cite"/>
    <w:basedOn w:val="DefaultParagraphFont"/>
    <w:uiPriority w:val="99"/>
    <w:semiHidden/>
    <w:rsid w:val="001D0F51"/>
    <w:rPr>
      <w:rFonts w:cs="Times New Roman"/>
      <w:i/>
      <w:iCs/>
    </w:rPr>
  </w:style>
  <w:style w:type="paragraph" w:styleId="Header">
    <w:name w:val="header"/>
    <w:basedOn w:val="Normal"/>
    <w:link w:val="HeaderChar"/>
    <w:uiPriority w:val="99"/>
    <w:semiHidden/>
    <w:rsid w:val="00C579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C57974"/>
    <w:rPr>
      <w:rFonts w:ascii="Calibri" w:hAnsi="Calibri" w:cs="Times New Roman"/>
    </w:rPr>
  </w:style>
  <w:style w:type="character" w:styleId="Strong">
    <w:name w:val="Strong"/>
    <w:basedOn w:val="DefaultParagraphFont"/>
    <w:uiPriority w:val="99"/>
    <w:qFormat/>
    <w:rsid w:val="00EA4984"/>
    <w:rPr>
      <w:rFonts w:cs="Times New Roman"/>
      <w:b/>
      <w:bCs/>
    </w:rPr>
  </w:style>
</w:styles>
</file>

<file path=word/webSettings.xml><?xml version="1.0" encoding="utf-8"?>
<w:webSettings xmlns:r="http://schemas.openxmlformats.org/officeDocument/2006/relationships" xmlns:w="http://schemas.openxmlformats.org/wordprocessingml/2006/main">
  <w:divs>
    <w:div w:id="500319266">
      <w:marLeft w:val="0"/>
      <w:marRight w:val="0"/>
      <w:marTop w:val="0"/>
      <w:marBottom w:val="0"/>
      <w:divBdr>
        <w:top w:val="none" w:sz="0" w:space="0" w:color="auto"/>
        <w:left w:val="none" w:sz="0" w:space="0" w:color="auto"/>
        <w:bottom w:val="none" w:sz="0" w:space="0" w:color="auto"/>
        <w:right w:val="none" w:sz="0" w:space="0" w:color="auto"/>
      </w:divBdr>
    </w:div>
    <w:div w:id="500319267">
      <w:marLeft w:val="0"/>
      <w:marRight w:val="0"/>
      <w:marTop w:val="0"/>
      <w:marBottom w:val="0"/>
      <w:divBdr>
        <w:top w:val="none" w:sz="0" w:space="0" w:color="auto"/>
        <w:left w:val="none" w:sz="0" w:space="0" w:color="auto"/>
        <w:bottom w:val="none" w:sz="0" w:space="0" w:color="auto"/>
        <w:right w:val="none" w:sz="0" w:space="0" w:color="auto"/>
      </w:divBdr>
    </w:div>
    <w:div w:id="500319268">
      <w:marLeft w:val="0"/>
      <w:marRight w:val="0"/>
      <w:marTop w:val="0"/>
      <w:marBottom w:val="0"/>
      <w:divBdr>
        <w:top w:val="none" w:sz="0" w:space="0" w:color="auto"/>
        <w:left w:val="none" w:sz="0" w:space="0" w:color="auto"/>
        <w:bottom w:val="none" w:sz="0" w:space="0" w:color="auto"/>
        <w:right w:val="none" w:sz="0" w:space="0" w:color="auto"/>
      </w:divBdr>
    </w:div>
    <w:div w:id="500319269">
      <w:marLeft w:val="0"/>
      <w:marRight w:val="0"/>
      <w:marTop w:val="0"/>
      <w:marBottom w:val="0"/>
      <w:divBdr>
        <w:top w:val="none" w:sz="0" w:space="0" w:color="auto"/>
        <w:left w:val="none" w:sz="0" w:space="0" w:color="auto"/>
        <w:bottom w:val="none" w:sz="0" w:space="0" w:color="auto"/>
        <w:right w:val="none" w:sz="0" w:space="0" w:color="auto"/>
      </w:divBdr>
    </w:div>
    <w:div w:id="500319270">
      <w:marLeft w:val="0"/>
      <w:marRight w:val="0"/>
      <w:marTop w:val="0"/>
      <w:marBottom w:val="0"/>
      <w:divBdr>
        <w:top w:val="none" w:sz="0" w:space="0" w:color="auto"/>
        <w:left w:val="none" w:sz="0" w:space="0" w:color="auto"/>
        <w:bottom w:val="none" w:sz="0" w:space="0" w:color="auto"/>
        <w:right w:val="none" w:sz="0" w:space="0" w:color="auto"/>
      </w:divBdr>
    </w:div>
    <w:div w:id="500319271">
      <w:marLeft w:val="0"/>
      <w:marRight w:val="0"/>
      <w:marTop w:val="0"/>
      <w:marBottom w:val="0"/>
      <w:divBdr>
        <w:top w:val="none" w:sz="0" w:space="0" w:color="auto"/>
        <w:left w:val="none" w:sz="0" w:space="0" w:color="auto"/>
        <w:bottom w:val="none" w:sz="0" w:space="0" w:color="auto"/>
        <w:right w:val="none" w:sz="0" w:space="0" w:color="auto"/>
      </w:divBdr>
    </w:div>
    <w:div w:id="500319272">
      <w:marLeft w:val="0"/>
      <w:marRight w:val="0"/>
      <w:marTop w:val="0"/>
      <w:marBottom w:val="0"/>
      <w:divBdr>
        <w:top w:val="none" w:sz="0" w:space="0" w:color="auto"/>
        <w:left w:val="none" w:sz="0" w:space="0" w:color="auto"/>
        <w:bottom w:val="none" w:sz="0" w:space="0" w:color="auto"/>
        <w:right w:val="none" w:sz="0" w:space="0" w:color="auto"/>
      </w:divBdr>
    </w:div>
    <w:div w:id="5003192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wikipedia.org/w/index.php?title=Muhammad_Buaz%C3%ADz%C3%AD&amp;action=edit&amp;redlink=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businessdictionary.com/definition/think-tank.html" TargetMode="External"/><Relationship Id="rId1" Type="http://schemas.openxmlformats.org/officeDocument/2006/relationships/hyperlink" Target="http://sk.wikipedia.org/wiki/Sebarealiz%C3%A1c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TotalTime>
  <Pages>6</Pages>
  <Words>1427</Words>
  <Characters>8140</Characters>
  <Application>Microsoft Office Outlook</Application>
  <DocSecurity>0</DocSecurity>
  <Lines>0</Lines>
  <Paragraphs>0</Paragraphs>
  <ScaleCrop>false</ScaleCrop>
  <Company>AT&amp;T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SPOLOČNE K MODERNEJ DEMOKRACIÍ  V SEVERNEJ AFRIKE</dc:title>
  <dc:subject/>
  <dc:creator>Monika Pohlova</dc:creator>
  <cp:keywords/>
  <dc:description/>
  <cp:lastModifiedBy>Anicka</cp:lastModifiedBy>
  <cp:revision>3</cp:revision>
  <dcterms:created xsi:type="dcterms:W3CDTF">2012-03-25T11:30:00Z</dcterms:created>
  <dcterms:modified xsi:type="dcterms:W3CDTF">2012-03-25T12:46:00Z</dcterms:modified>
</cp:coreProperties>
</file>