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0EFF" w14:textId="77777777" w:rsidR="00973B44" w:rsidRPr="00973B44" w:rsidRDefault="00973B44" w:rsidP="00973B44">
      <w:pPr>
        <w:pStyle w:val="Bezriadkovania"/>
        <w:jc w:val="both"/>
        <w:rPr>
          <w:rFonts w:cs="Arial"/>
          <w:b/>
          <w:color w:val="C00000"/>
          <w:sz w:val="32"/>
          <w:szCs w:val="32"/>
        </w:rPr>
      </w:pPr>
      <w:bookmarkStart w:id="0" w:name="_GoBack"/>
      <w:bookmarkEnd w:id="0"/>
    </w:p>
    <w:p w14:paraId="2432FD58" w14:textId="77777777" w:rsidR="00973B44" w:rsidRDefault="00973B44" w:rsidP="00973B44">
      <w:pPr>
        <w:pStyle w:val="Bezriadkovania"/>
        <w:jc w:val="both"/>
        <w:rPr>
          <w:rFonts w:cs="Arial"/>
          <w:b/>
          <w:color w:val="C00000"/>
          <w:sz w:val="32"/>
          <w:szCs w:val="32"/>
        </w:rPr>
      </w:pPr>
    </w:p>
    <w:p w14:paraId="532DCEFE" w14:textId="77777777" w:rsidR="00586E26" w:rsidRDefault="00586E26" w:rsidP="00973B44">
      <w:pPr>
        <w:pStyle w:val="Bezriadkovania"/>
        <w:jc w:val="both"/>
        <w:rPr>
          <w:rFonts w:cs="Arial"/>
          <w:b/>
          <w:color w:val="C00000"/>
          <w:sz w:val="32"/>
          <w:szCs w:val="32"/>
        </w:rPr>
      </w:pPr>
      <w:r w:rsidRPr="00973B44">
        <w:rPr>
          <w:rFonts w:cs="Arial"/>
          <w:b/>
          <w:color w:val="C00000"/>
          <w:sz w:val="32"/>
          <w:szCs w:val="32"/>
        </w:rPr>
        <w:t>Online tlmočník</w:t>
      </w:r>
      <w:r w:rsidR="00973B44" w:rsidRPr="00973B44">
        <w:rPr>
          <w:rFonts w:cs="Arial"/>
          <w:b/>
          <w:color w:val="C00000"/>
          <w:sz w:val="32"/>
          <w:szCs w:val="32"/>
        </w:rPr>
        <w:t xml:space="preserve"> už dvakrát zachránil</w:t>
      </w:r>
      <w:r w:rsidRPr="00973B44">
        <w:rPr>
          <w:rFonts w:cs="Arial"/>
          <w:b/>
          <w:color w:val="C00000"/>
          <w:sz w:val="32"/>
          <w:szCs w:val="32"/>
        </w:rPr>
        <w:t xml:space="preserve"> život</w:t>
      </w:r>
    </w:p>
    <w:p w14:paraId="1F6ABEB1" w14:textId="77777777" w:rsidR="00973B44" w:rsidRDefault="00973B44" w:rsidP="00973B44">
      <w:pPr>
        <w:pStyle w:val="Bezriadkovania"/>
        <w:jc w:val="both"/>
        <w:rPr>
          <w:rFonts w:cs="Arial"/>
          <w:b/>
          <w:color w:val="C00000"/>
          <w:sz w:val="28"/>
          <w:szCs w:val="32"/>
        </w:rPr>
      </w:pPr>
    </w:p>
    <w:p w14:paraId="5D224CAA" w14:textId="5429F8BA" w:rsidR="00973B44" w:rsidRPr="00973B44" w:rsidRDefault="00973B44" w:rsidP="00973B44">
      <w:pPr>
        <w:pStyle w:val="Bezriadkovania"/>
        <w:jc w:val="both"/>
        <w:rPr>
          <w:rFonts w:cs="Arial"/>
          <w:b/>
          <w:color w:val="C00000"/>
          <w:sz w:val="28"/>
          <w:szCs w:val="32"/>
        </w:rPr>
      </w:pPr>
      <w:r w:rsidRPr="00973B44">
        <w:rPr>
          <w:rFonts w:cs="Arial"/>
          <w:b/>
          <w:color w:val="C00000"/>
          <w:sz w:val="28"/>
          <w:szCs w:val="32"/>
        </w:rPr>
        <w:t>Služba</w:t>
      </w:r>
      <w:r w:rsidR="007C6B81">
        <w:rPr>
          <w:rFonts w:cs="Arial"/>
          <w:b/>
          <w:color w:val="C00000"/>
          <w:sz w:val="28"/>
          <w:szCs w:val="32"/>
        </w:rPr>
        <w:t xml:space="preserve"> pre nepočujúcich </w:t>
      </w:r>
      <w:r w:rsidR="0072184A">
        <w:rPr>
          <w:rFonts w:cs="Arial"/>
          <w:b/>
          <w:color w:val="C00000"/>
          <w:sz w:val="28"/>
          <w:szCs w:val="32"/>
        </w:rPr>
        <w:t>oslavuje</w:t>
      </w:r>
      <w:r w:rsidR="00A71E4A">
        <w:rPr>
          <w:rFonts w:cs="Arial"/>
          <w:b/>
          <w:color w:val="C00000"/>
          <w:sz w:val="28"/>
          <w:szCs w:val="32"/>
        </w:rPr>
        <w:t xml:space="preserve"> druhé výročie</w:t>
      </w:r>
    </w:p>
    <w:p w14:paraId="07E3F0B9" w14:textId="73BA0A52" w:rsidR="00A40F82" w:rsidRDefault="000D66E6" w:rsidP="00943E4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Bratislava, 17</w:t>
      </w:r>
      <w:r w:rsidR="00973B44" w:rsidRPr="00973B4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október</w:t>
      </w:r>
      <w:r w:rsidR="00973B44" w:rsidRPr="00973B44">
        <w:rPr>
          <w:rFonts w:ascii="Arial" w:hAnsi="Arial" w:cs="Arial"/>
          <w:sz w:val="20"/>
          <w:szCs w:val="20"/>
        </w:rPr>
        <w:t xml:space="preserve"> 2017</w:t>
      </w:r>
      <w:r w:rsidR="00973B44" w:rsidRPr="00973B44">
        <w:rPr>
          <w:rFonts w:ascii="Arial" w:hAnsi="Arial" w:cs="Arial"/>
          <w:b/>
          <w:sz w:val="20"/>
          <w:szCs w:val="20"/>
        </w:rPr>
        <w:t xml:space="preserve"> </w:t>
      </w:r>
      <w:r w:rsidR="00973B44">
        <w:rPr>
          <w:rFonts w:ascii="Arial" w:hAnsi="Arial" w:cs="Arial"/>
          <w:b/>
          <w:sz w:val="20"/>
          <w:szCs w:val="20"/>
        </w:rPr>
        <w:t xml:space="preserve">– 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 xml:space="preserve">Na Slovensku žije </w:t>
      </w:r>
      <w:r w:rsidR="00A71E4A" w:rsidRPr="00973B44">
        <w:rPr>
          <w:rFonts w:ascii="Arial" w:hAnsi="Arial" w:cs="Arial"/>
          <w:b/>
          <w:color w:val="303030"/>
          <w:sz w:val="20"/>
          <w:szCs w:val="20"/>
        </w:rPr>
        <w:t>v</w:t>
      </w:r>
      <w:r w:rsidR="00A71E4A">
        <w:rPr>
          <w:rFonts w:ascii="Arial" w:hAnsi="Arial" w:cs="Arial"/>
          <w:b/>
          <w:color w:val="303030"/>
          <w:sz w:val="20"/>
          <w:szCs w:val="20"/>
        </w:rPr>
        <w:t>iac ako</w:t>
      </w:r>
      <w:r w:rsidR="00A71E4A" w:rsidRPr="00973B44">
        <w:rPr>
          <w:rFonts w:ascii="Arial" w:hAnsi="Arial" w:cs="Arial"/>
          <w:b/>
          <w:color w:val="303030"/>
          <w:sz w:val="20"/>
          <w:szCs w:val="20"/>
        </w:rPr>
        <w:t xml:space="preserve"> 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>11-tisíc ľudí, ktorí používajú posunkový jazyk</w:t>
      </w:r>
      <w:r w:rsidR="001C5A59" w:rsidRPr="001C5A59">
        <w:rPr>
          <w:rFonts w:ascii="Arial" w:hAnsi="Arial" w:cs="Arial"/>
          <w:b/>
          <w:color w:val="303030"/>
          <w:sz w:val="20"/>
          <w:szCs w:val="20"/>
        </w:rPr>
        <w:t xml:space="preserve"> </w:t>
      </w:r>
      <w:r w:rsidR="001C5A59">
        <w:rPr>
          <w:rFonts w:ascii="Arial" w:hAnsi="Arial" w:cs="Arial"/>
          <w:b/>
          <w:color w:val="303030"/>
          <w:sz w:val="20"/>
          <w:szCs w:val="20"/>
        </w:rPr>
        <w:t>ako svoj primárny komunikačný prostriedok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 xml:space="preserve">. </w:t>
      </w:r>
      <w:r w:rsidR="0072184A">
        <w:rPr>
          <w:rFonts w:ascii="Arial" w:hAnsi="Arial" w:cs="Arial"/>
          <w:b/>
          <w:color w:val="303030"/>
          <w:sz w:val="20"/>
          <w:szCs w:val="20"/>
        </w:rPr>
        <w:t>Č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 xml:space="preserve">asto </w:t>
      </w:r>
      <w:r w:rsidR="0072184A">
        <w:rPr>
          <w:rFonts w:ascii="Arial" w:hAnsi="Arial" w:cs="Arial"/>
          <w:b/>
          <w:color w:val="303030"/>
          <w:sz w:val="20"/>
          <w:szCs w:val="20"/>
        </w:rPr>
        <w:t xml:space="preserve">sa 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>dostávajú do situácií,</w:t>
      </w:r>
      <w:r w:rsidR="00A71E4A">
        <w:rPr>
          <w:rFonts w:ascii="Arial" w:hAnsi="Arial" w:cs="Arial"/>
          <w:b/>
          <w:color w:val="303030"/>
          <w:sz w:val="20"/>
          <w:szCs w:val="20"/>
        </w:rPr>
        <w:t xml:space="preserve"> v</w:t>
      </w:r>
      <w:r w:rsidR="0072184A">
        <w:rPr>
          <w:rFonts w:ascii="Arial" w:hAnsi="Arial" w:cs="Arial"/>
          <w:b/>
          <w:color w:val="303030"/>
          <w:sz w:val="20"/>
          <w:szCs w:val="20"/>
        </w:rPr>
        <w:t> </w:t>
      </w:r>
      <w:r w:rsidR="00A71E4A">
        <w:rPr>
          <w:rFonts w:ascii="Arial" w:hAnsi="Arial" w:cs="Arial"/>
          <w:b/>
          <w:color w:val="303030"/>
          <w:sz w:val="20"/>
          <w:szCs w:val="20"/>
        </w:rPr>
        <w:t>ktorých</w:t>
      </w:r>
      <w:r w:rsidR="0072184A">
        <w:rPr>
          <w:rFonts w:ascii="Arial" w:hAnsi="Arial" w:cs="Arial"/>
          <w:b/>
          <w:color w:val="303030"/>
          <w:sz w:val="20"/>
          <w:szCs w:val="20"/>
        </w:rPr>
        <w:t xml:space="preserve"> 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>sa nevedia dohovoriť so svoj</w:t>
      </w:r>
      <w:r w:rsidR="0072184A">
        <w:rPr>
          <w:rFonts w:ascii="Arial" w:hAnsi="Arial" w:cs="Arial"/>
          <w:b/>
          <w:color w:val="303030"/>
          <w:sz w:val="20"/>
          <w:szCs w:val="20"/>
        </w:rPr>
        <w:t>í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 xml:space="preserve">m okolím. Práve v takýchto </w:t>
      </w:r>
      <w:r w:rsidR="00FD4DB8">
        <w:rPr>
          <w:rFonts w:ascii="Arial" w:hAnsi="Arial" w:cs="Arial"/>
          <w:b/>
          <w:color w:val="303030"/>
          <w:sz w:val="20"/>
          <w:szCs w:val="20"/>
        </w:rPr>
        <w:t>chvíľach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 xml:space="preserve"> im pomáha </w:t>
      </w:r>
      <w:r w:rsidR="00F27B9E">
        <w:rPr>
          <w:rFonts w:ascii="Arial" w:hAnsi="Arial" w:cs="Arial"/>
          <w:b/>
          <w:color w:val="303030"/>
          <w:sz w:val="20"/>
          <w:szCs w:val="20"/>
        </w:rPr>
        <w:t xml:space="preserve">bezplatná </w:t>
      </w:r>
      <w:r w:rsidR="00943E48" w:rsidRPr="00973B44">
        <w:rPr>
          <w:rFonts w:ascii="Arial" w:hAnsi="Arial" w:cs="Arial"/>
          <w:b/>
          <w:color w:val="303030"/>
          <w:sz w:val="20"/>
          <w:szCs w:val="20"/>
        </w:rPr>
        <w:t>služba Online tlmočník, ktorá</w:t>
      </w:r>
      <w:r w:rsidR="0072184A">
        <w:rPr>
          <w:rFonts w:ascii="Arial" w:hAnsi="Arial" w:cs="Arial"/>
          <w:b/>
          <w:color w:val="303030"/>
          <w:sz w:val="20"/>
          <w:szCs w:val="20"/>
        </w:rPr>
        <w:t xml:space="preserve"> vďaka podpore Nadačného fondu Telekom pri Nadácii Pontis, funguje už dva roky. Za toto obdobie Online tlmočník už </w:t>
      </w:r>
      <w:r w:rsidR="00D57C0C" w:rsidRPr="00973B44">
        <w:rPr>
          <w:rFonts w:ascii="Arial" w:hAnsi="Arial" w:cs="Arial"/>
          <w:b/>
          <w:color w:val="303030"/>
          <w:sz w:val="20"/>
          <w:szCs w:val="20"/>
        </w:rPr>
        <w:t xml:space="preserve">dvakrát </w:t>
      </w:r>
      <w:r w:rsidR="0072184A">
        <w:rPr>
          <w:rFonts w:ascii="Arial" w:hAnsi="Arial" w:cs="Arial"/>
          <w:b/>
          <w:color w:val="303030"/>
          <w:sz w:val="20"/>
          <w:szCs w:val="20"/>
        </w:rPr>
        <w:t xml:space="preserve">dokonca </w:t>
      </w:r>
      <w:r w:rsidR="00D57C0C" w:rsidRPr="00973B44">
        <w:rPr>
          <w:rFonts w:ascii="Arial" w:hAnsi="Arial" w:cs="Arial"/>
          <w:b/>
          <w:color w:val="303030"/>
          <w:sz w:val="20"/>
          <w:szCs w:val="20"/>
        </w:rPr>
        <w:t>zachr</w:t>
      </w:r>
      <w:r w:rsidR="0072184A">
        <w:rPr>
          <w:rFonts w:ascii="Arial" w:hAnsi="Arial" w:cs="Arial"/>
          <w:b/>
          <w:color w:val="303030"/>
          <w:sz w:val="20"/>
          <w:szCs w:val="20"/>
        </w:rPr>
        <w:t>aňoval</w:t>
      </w:r>
      <w:r w:rsidR="00980DE4">
        <w:rPr>
          <w:rFonts w:ascii="Arial" w:hAnsi="Arial" w:cs="Arial"/>
          <w:b/>
          <w:color w:val="303030"/>
          <w:sz w:val="20"/>
          <w:szCs w:val="20"/>
        </w:rPr>
        <w:t xml:space="preserve"> aj</w:t>
      </w:r>
      <w:r w:rsidR="0072184A">
        <w:rPr>
          <w:rFonts w:ascii="Arial" w:hAnsi="Arial" w:cs="Arial"/>
          <w:b/>
          <w:color w:val="303030"/>
          <w:sz w:val="20"/>
          <w:szCs w:val="20"/>
        </w:rPr>
        <w:t xml:space="preserve"> </w:t>
      </w:r>
      <w:r w:rsidR="00D57C0C" w:rsidRPr="00973B44">
        <w:rPr>
          <w:rFonts w:ascii="Arial" w:hAnsi="Arial" w:cs="Arial"/>
          <w:b/>
          <w:color w:val="303030"/>
          <w:sz w:val="20"/>
          <w:szCs w:val="20"/>
        </w:rPr>
        <w:t>život</w:t>
      </w:r>
      <w:r w:rsidR="0072184A">
        <w:rPr>
          <w:rFonts w:ascii="Arial" w:hAnsi="Arial" w:cs="Arial"/>
          <w:b/>
          <w:color w:val="303030"/>
          <w:sz w:val="20"/>
          <w:szCs w:val="20"/>
        </w:rPr>
        <w:t>y.</w:t>
      </w:r>
    </w:p>
    <w:p w14:paraId="4E96B050" w14:textId="5FC87A77" w:rsidR="00943E48" w:rsidRDefault="00943E48" w:rsidP="00943E48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03030"/>
          <w:sz w:val="20"/>
          <w:szCs w:val="20"/>
        </w:rPr>
      </w:pPr>
      <w:r w:rsidRPr="007C6B81">
        <w:rPr>
          <w:rFonts w:ascii="Arial" w:hAnsi="Arial" w:cs="Arial"/>
          <w:color w:val="303030"/>
          <w:sz w:val="20"/>
          <w:szCs w:val="20"/>
        </w:rPr>
        <w:t>Službu Online tlm</w:t>
      </w:r>
      <w:r w:rsidR="00FB6C9A" w:rsidRPr="007C6B81">
        <w:rPr>
          <w:rFonts w:ascii="Arial" w:hAnsi="Arial" w:cs="Arial"/>
          <w:color w:val="303030"/>
          <w:sz w:val="20"/>
          <w:szCs w:val="20"/>
        </w:rPr>
        <w:t>o</w:t>
      </w:r>
      <w:r w:rsidRPr="007C6B81">
        <w:rPr>
          <w:rFonts w:ascii="Arial" w:hAnsi="Arial" w:cs="Arial"/>
          <w:color w:val="303030"/>
          <w:sz w:val="20"/>
          <w:szCs w:val="20"/>
        </w:rPr>
        <w:t xml:space="preserve">čník môžu využiť nepočujúci, ktorí používajú posunkový jazyk alebo počujúci, ktorí chcú komunikovať s nepočujúcimi. </w:t>
      </w:r>
      <w:r w:rsidR="00D57C0C" w:rsidRPr="007C6B81">
        <w:rPr>
          <w:rFonts w:ascii="Arial" w:hAnsi="Arial" w:cs="Arial"/>
          <w:color w:val="303030"/>
          <w:sz w:val="20"/>
          <w:szCs w:val="20"/>
        </w:rPr>
        <w:t xml:space="preserve">Najčastejšie sa využíva pri komunikácii so štátnou správou, </w:t>
      </w:r>
      <w:r w:rsidR="00A40F82" w:rsidRPr="007C6B81">
        <w:rPr>
          <w:rFonts w:ascii="Arial" w:hAnsi="Arial" w:cs="Arial"/>
          <w:color w:val="303030"/>
          <w:sz w:val="20"/>
          <w:szCs w:val="20"/>
        </w:rPr>
        <w:t xml:space="preserve">pri </w:t>
      </w:r>
      <w:r w:rsidR="00D57C0C" w:rsidRPr="007C6B81">
        <w:rPr>
          <w:rFonts w:ascii="Arial" w:hAnsi="Arial" w:cs="Arial"/>
          <w:color w:val="303030"/>
          <w:sz w:val="20"/>
          <w:szCs w:val="20"/>
        </w:rPr>
        <w:t>hľadan</w:t>
      </w:r>
      <w:r w:rsidR="00A40F82" w:rsidRPr="007C6B81">
        <w:rPr>
          <w:rFonts w:ascii="Arial" w:hAnsi="Arial" w:cs="Arial"/>
          <w:color w:val="303030"/>
          <w:sz w:val="20"/>
          <w:szCs w:val="20"/>
        </w:rPr>
        <w:t xml:space="preserve">í si zamestnania, pri </w:t>
      </w:r>
      <w:r w:rsidR="00D57C0C" w:rsidRPr="007C6B81">
        <w:rPr>
          <w:rFonts w:ascii="Arial" w:hAnsi="Arial" w:cs="Arial"/>
          <w:color w:val="303030"/>
          <w:sz w:val="20"/>
          <w:szCs w:val="20"/>
        </w:rPr>
        <w:t xml:space="preserve">dorozumievaní sa so zamestnávateľom či </w:t>
      </w:r>
      <w:r w:rsidR="00A40F82" w:rsidRPr="007C6B81">
        <w:rPr>
          <w:rFonts w:ascii="Arial" w:hAnsi="Arial" w:cs="Arial"/>
          <w:color w:val="303030"/>
          <w:sz w:val="20"/>
          <w:szCs w:val="20"/>
        </w:rPr>
        <w:t xml:space="preserve">v </w:t>
      </w:r>
      <w:r w:rsidR="00D57C0C" w:rsidRPr="007C6B81">
        <w:rPr>
          <w:rFonts w:ascii="Arial" w:hAnsi="Arial" w:cs="Arial"/>
          <w:color w:val="303030"/>
          <w:sz w:val="20"/>
          <w:szCs w:val="20"/>
        </w:rPr>
        <w:t>rôznych nečakaných situáciách</w:t>
      </w:r>
      <w:r w:rsidR="00D57C0C" w:rsidRPr="007C6B81">
        <w:rPr>
          <w:rFonts w:ascii="Arial" w:hAnsi="Arial" w:cs="Arial"/>
          <w:i/>
          <w:color w:val="303030"/>
          <w:sz w:val="20"/>
          <w:szCs w:val="20"/>
        </w:rPr>
        <w:t xml:space="preserve">. „Za dva roky bola služba využitá takmer </w:t>
      </w:r>
      <w:r w:rsidR="0072184A">
        <w:rPr>
          <w:rFonts w:ascii="Arial" w:hAnsi="Arial" w:cs="Arial"/>
          <w:i/>
          <w:color w:val="303030"/>
          <w:sz w:val="20"/>
          <w:szCs w:val="20"/>
        </w:rPr>
        <w:t>3000-</w:t>
      </w:r>
      <w:r w:rsidR="00D57C0C" w:rsidRPr="007C6B81">
        <w:rPr>
          <w:rFonts w:ascii="Arial" w:hAnsi="Arial" w:cs="Arial"/>
          <w:i/>
          <w:color w:val="303030"/>
          <w:sz w:val="20"/>
          <w:szCs w:val="20"/>
        </w:rPr>
        <w:t>krát a pomohla viac ako 260 klientom,“</w:t>
      </w:r>
      <w:r w:rsidR="00D57C0C" w:rsidRPr="007C6B81">
        <w:rPr>
          <w:rFonts w:ascii="Arial" w:hAnsi="Arial" w:cs="Arial"/>
          <w:color w:val="303030"/>
          <w:sz w:val="20"/>
          <w:szCs w:val="20"/>
        </w:rPr>
        <w:t xml:space="preserve"> </w:t>
      </w:r>
      <w:r w:rsidR="009D34D7" w:rsidRPr="007C6B81">
        <w:rPr>
          <w:rFonts w:ascii="Arial" w:hAnsi="Arial" w:cs="Arial"/>
          <w:color w:val="303030"/>
          <w:sz w:val="20"/>
          <w:szCs w:val="20"/>
        </w:rPr>
        <w:t>hovorí</w:t>
      </w:r>
      <w:r w:rsidR="00D57C0C" w:rsidRPr="007C6B81">
        <w:rPr>
          <w:rFonts w:ascii="Arial" w:hAnsi="Arial" w:cs="Arial"/>
          <w:color w:val="303030"/>
          <w:sz w:val="20"/>
          <w:szCs w:val="20"/>
        </w:rPr>
        <w:t xml:space="preserve"> Juraj </w:t>
      </w:r>
      <w:proofErr w:type="spellStart"/>
      <w:r w:rsidR="00D57C0C" w:rsidRPr="007C6B81">
        <w:rPr>
          <w:rFonts w:ascii="Arial" w:hAnsi="Arial" w:cs="Arial"/>
          <w:color w:val="303030"/>
          <w:sz w:val="20"/>
          <w:szCs w:val="20"/>
        </w:rPr>
        <w:t>Récky</w:t>
      </w:r>
      <w:proofErr w:type="spellEnd"/>
      <w:r w:rsidR="00D57C0C" w:rsidRPr="007C6B81">
        <w:rPr>
          <w:rFonts w:ascii="Arial" w:hAnsi="Arial" w:cs="Arial"/>
          <w:color w:val="303030"/>
          <w:sz w:val="20"/>
          <w:szCs w:val="20"/>
        </w:rPr>
        <w:t>, programový manažér Nadačného fondu Telekom pri Nadácii Pontis.</w:t>
      </w:r>
      <w:r w:rsidR="009D34D7" w:rsidRPr="007C6B81">
        <w:rPr>
          <w:rFonts w:ascii="Arial" w:hAnsi="Arial" w:cs="Arial"/>
          <w:color w:val="303030"/>
          <w:sz w:val="20"/>
          <w:szCs w:val="20"/>
        </w:rPr>
        <w:t xml:space="preserve"> </w:t>
      </w:r>
    </w:p>
    <w:p w14:paraId="00F54D91" w14:textId="6FCDC295" w:rsidR="006A2743" w:rsidRPr="001C5A59" w:rsidRDefault="001E2D6F" w:rsidP="006A2743">
      <w:pPr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Online tlmočník pomohol dvakrát zachrániť aj životy.</w:t>
      </w:r>
      <w:r w:rsidRPr="001E2D6F">
        <w:rPr>
          <w:rFonts w:ascii="Arial" w:hAnsi="Arial" w:cs="Arial"/>
          <w:i/>
          <w:color w:val="303030"/>
          <w:sz w:val="20"/>
          <w:szCs w:val="20"/>
        </w:rPr>
        <w:t xml:space="preserve"> „P</w:t>
      </w:r>
      <w:r w:rsidR="006A2743" w:rsidRPr="001E2D6F">
        <w:rPr>
          <w:rFonts w:ascii="Arial" w:hAnsi="Arial" w:cs="Arial"/>
          <w:i/>
          <w:color w:val="303030"/>
          <w:sz w:val="20"/>
          <w:szCs w:val="20"/>
        </w:rPr>
        <w:t xml:space="preserve">oznáme </w:t>
      </w:r>
      <w:r w:rsidRPr="001E2D6F">
        <w:rPr>
          <w:rFonts w:ascii="Arial" w:hAnsi="Arial" w:cs="Arial"/>
          <w:i/>
          <w:color w:val="303030"/>
          <w:sz w:val="20"/>
          <w:szCs w:val="20"/>
        </w:rPr>
        <w:t>prípad</w:t>
      </w:r>
      <w:r w:rsidR="006A2743" w:rsidRPr="001E2D6F">
        <w:rPr>
          <w:rFonts w:ascii="Arial" w:hAnsi="Arial" w:cs="Arial"/>
          <w:i/>
          <w:color w:val="303030"/>
          <w:sz w:val="20"/>
          <w:szCs w:val="20"/>
        </w:rPr>
        <w:t xml:space="preserve">, kedy bola nepočujúca sama doma a prišlo jej zle. </w:t>
      </w:r>
      <w:r w:rsidRPr="001E2D6F">
        <w:rPr>
          <w:rFonts w:ascii="Arial" w:hAnsi="Arial" w:cs="Arial"/>
          <w:i/>
          <w:color w:val="303030"/>
          <w:sz w:val="20"/>
          <w:szCs w:val="20"/>
        </w:rPr>
        <w:t>Keďže záchranná služba sa nedá privolať cez SMS len telefonicky, nepočujúca</w:t>
      </w:r>
      <w:r w:rsidR="006A2743" w:rsidRPr="001E2D6F">
        <w:rPr>
          <w:rFonts w:ascii="Arial" w:hAnsi="Arial" w:cs="Arial"/>
          <w:i/>
          <w:color w:val="303030"/>
          <w:sz w:val="20"/>
          <w:szCs w:val="20"/>
        </w:rPr>
        <w:t xml:space="preserve"> si zavolala </w:t>
      </w:r>
      <w:r w:rsidRPr="001E2D6F">
        <w:rPr>
          <w:rFonts w:ascii="Arial" w:hAnsi="Arial" w:cs="Arial"/>
          <w:i/>
          <w:color w:val="303030"/>
          <w:sz w:val="20"/>
          <w:szCs w:val="20"/>
        </w:rPr>
        <w:t xml:space="preserve">záchranku </w:t>
      </w:r>
      <w:r w:rsidR="001C5A59">
        <w:rPr>
          <w:rFonts w:ascii="Arial" w:hAnsi="Arial" w:cs="Arial"/>
          <w:i/>
          <w:color w:val="303030"/>
          <w:sz w:val="20"/>
          <w:szCs w:val="20"/>
        </w:rPr>
        <w:t xml:space="preserve">cez Online tlmočníka,“ </w:t>
      </w:r>
      <w:r w:rsidR="001C5A59" w:rsidRPr="001C5A59">
        <w:rPr>
          <w:rFonts w:ascii="Arial" w:hAnsi="Arial" w:cs="Arial"/>
          <w:color w:val="303030"/>
          <w:sz w:val="20"/>
          <w:szCs w:val="20"/>
        </w:rPr>
        <w:t xml:space="preserve">opisuje Juraj </w:t>
      </w:r>
      <w:proofErr w:type="spellStart"/>
      <w:r w:rsidR="001C5A59" w:rsidRPr="001C5A59">
        <w:rPr>
          <w:rFonts w:ascii="Arial" w:hAnsi="Arial" w:cs="Arial"/>
          <w:color w:val="303030"/>
          <w:sz w:val="20"/>
          <w:szCs w:val="20"/>
        </w:rPr>
        <w:t>Récky</w:t>
      </w:r>
      <w:proofErr w:type="spellEnd"/>
      <w:r w:rsidR="001C5A59" w:rsidRPr="001C5A59">
        <w:rPr>
          <w:rFonts w:ascii="Arial" w:hAnsi="Arial" w:cs="Arial"/>
          <w:color w:val="303030"/>
          <w:sz w:val="20"/>
          <w:szCs w:val="20"/>
        </w:rPr>
        <w:t>.</w:t>
      </w:r>
      <w:r w:rsidR="001C5A59">
        <w:rPr>
          <w:rFonts w:ascii="Arial" w:hAnsi="Arial" w:cs="Arial"/>
          <w:i/>
          <w:color w:val="303030"/>
          <w:sz w:val="20"/>
          <w:szCs w:val="20"/>
        </w:rPr>
        <w:t xml:space="preserve"> </w:t>
      </w:r>
      <w:r w:rsidR="006A2743" w:rsidRPr="001E2D6F">
        <w:rPr>
          <w:rFonts w:ascii="Arial" w:hAnsi="Arial" w:cs="Arial"/>
          <w:i/>
          <w:color w:val="303030"/>
          <w:sz w:val="20"/>
          <w:szCs w:val="20"/>
        </w:rPr>
        <w:t xml:space="preserve"> </w:t>
      </w:r>
      <w:r w:rsidR="006A2743" w:rsidRPr="001C5A59">
        <w:rPr>
          <w:rFonts w:ascii="Arial" w:hAnsi="Arial" w:cs="Arial"/>
          <w:color w:val="303030"/>
          <w:sz w:val="20"/>
          <w:szCs w:val="20"/>
        </w:rPr>
        <w:t xml:space="preserve">Podobná </w:t>
      </w:r>
      <w:r w:rsidRPr="001C5A59">
        <w:rPr>
          <w:rFonts w:ascii="Arial" w:hAnsi="Arial" w:cs="Arial"/>
          <w:color w:val="303030"/>
          <w:sz w:val="20"/>
          <w:szCs w:val="20"/>
        </w:rPr>
        <w:t>situácia</w:t>
      </w:r>
      <w:r w:rsidR="006A2743" w:rsidRPr="001C5A59">
        <w:rPr>
          <w:rFonts w:ascii="Arial" w:hAnsi="Arial" w:cs="Arial"/>
          <w:color w:val="303030"/>
          <w:sz w:val="20"/>
          <w:szCs w:val="20"/>
        </w:rPr>
        <w:t xml:space="preserve"> sa odohrala aj inému nepočujúcemu manželskému páru. </w:t>
      </w:r>
      <w:r w:rsidRPr="001C5A59">
        <w:rPr>
          <w:rFonts w:ascii="Arial" w:hAnsi="Arial" w:cs="Arial"/>
          <w:color w:val="303030"/>
          <w:sz w:val="20"/>
          <w:szCs w:val="20"/>
        </w:rPr>
        <w:t>Tentokrát prišlo zle m</w:t>
      </w:r>
      <w:r w:rsidR="006A2743" w:rsidRPr="001C5A59">
        <w:rPr>
          <w:rFonts w:ascii="Arial" w:hAnsi="Arial" w:cs="Arial"/>
          <w:color w:val="303030"/>
          <w:sz w:val="20"/>
          <w:szCs w:val="20"/>
        </w:rPr>
        <w:t>anželovi a </w:t>
      </w:r>
      <w:r w:rsidRPr="001C5A59">
        <w:rPr>
          <w:rFonts w:ascii="Arial" w:hAnsi="Arial" w:cs="Arial"/>
          <w:color w:val="303030"/>
          <w:sz w:val="20"/>
          <w:szCs w:val="20"/>
        </w:rPr>
        <w:t>záchranku</w:t>
      </w:r>
      <w:r w:rsidR="006A2743" w:rsidRPr="001C5A59">
        <w:rPr>
          <w:rFonts w:ascii="Arial" w:hAnsi="Arial" w:cs="Arial"/>
          <w:color w:val="303030"/>
          <w:sz w:val="20"/>
          <w:szCs w:val="20"/>
        </w:rPr>
        <w:t xml:space="preserve"> mu zavolala jeho žena</w:t>
      </w:r>
      <w:r w:rsidRPr="001C5A59">
        <w:rPr>
          <w:rFonts w:ascii="Arial" w:hAnsi="Arial" w:cs="Arial"/>
          <w:color w:val="303030"/>
          <w:sz w:val="20"/>
          <w:szCs w:val="20"/>
        </w:rPr>
        <w:t xml:space="preserve"> opäť ce</w:t>
      </w:r>
      <w:r w:rsidR="006A2743" w:rsidRPr="001C5A59">
        <w:rPr>
          <w:rFonts w:ascii="Arial" w:hAnsi="Arial" w:cs="Arial"/>
          <w:color w:val="303030"/>
          <w:sz w:val="20"/>
          <w:szCs w:val="20"/>
        </w:rPr>
        <w:t>z Online tlmočníka</w:t>
      </w:r>
      <w:r w:rsidR="006A2743" w:rsidRPr="001C5A59">
        <w:rPr>
          <w:rFonts w:ascii="Arial" w:hAnsi="Arial" w:cs="Arial"/>
          <w:i/>
          <w:color w:val="303030"/>
          <w:sz w:val="20"/>
          <w:szCs w:val="20"/>
        </w:rPr>
        <w:t xml:space="preserve">. </w:t>
      </w:r>
      <w:r w:rsidR="001C5A59" w:rsidRPr="001C5A59">
        <w:rPr>
          <w:rFonts w:ascii="Arial" w:hAnsi="Arial" w:cs="Arial"/>
          <w:i/>
          <w:color w:val="303030"/>
          <w:sz w:val="20"/>
          <w:szCs w:val="20"/>
        </w:rPr>
        <w:t>„</w:t>
      </w:r>
      <w:r w:rsidR="006A2743" w:rsidRPr="001C5A59">
        <w:rPr>
          <w:rFonts w:ascii="Arial" w:hAnsi="Arial" w:cs="Arial"/>
          <w:i/>
          <w:color w:val="303030"/>
          <w:sz w:val="20"/>
          <w:szCs w:val="20"/>
        </w:rPr>
        <w:t>V oboch prípadoch išlo o infarkt a keby sa sanitka nezavolala, je veľká pravd</w:t>
      </w:r>
      <w:r w:rsidRPr="001C5A59">
        <w:rPr>
          <w:rFonts w:ascii="Arial" w:hAnsi="Arial" w:cs="Arial"/>
          <w:i/>
          <w:color w:val="303030"/>
          <w:sz w:val="20"/>
          <w:szCs w:val="20"/>
        </w:rPr>
        <w:t>epodobnosť, že by obaja zomreli</w:t>
      </w:r>
      <w:r w:rsidR="001C5A59" w:rsidRPr="001C5A59">
        <w:rPr>
          <w:rFonts w:ascii="Arial" w:hAnsi="Arial" w:cs="Arial"/>
          <w:i/>
          <w:color w:val="303030"/>
          <w:sz w:val="20"/>
          <w:szCs w:val="20"/>
        </w:rPr>
        <w:t>,“</w:t>
      </w:r>
      <w:r w:rsidR="001C5A59">
        <w:rPr>
          <w:rFonts w:ascii="Arial" w:hAnsi="Arial" w:cs="Arial"/>
          <w:color w:val="303030"/>
          <w:sz w:val="20"/>
          <w:szCs w:val="20"/>
        </w:rPr>
        <w:t xml:space="preserve"> dodáva </w:t>
      </w:r>
      <w:proofErr w:type="spellStart"/>
      <w:r w:rsidR="001C5A59">
        <w:rPr>
          <w:rFonts w:ascii="Arial" w:hAnsi="Arial" w:cs="Arial"/>
          <w:color w:val="303030"/>
          <w:sz w:val="20"/>
          <w:szCs w:val="20"/>
        </w:rPr>
        <w:t>Récky</w:t>
      </w:r>
      <w:proofErr w:type="spellEnd"/>
      <w:r w:rsidR="001C5A59">
        <w:rPr>
          <w:rFonts w:ascii="Arial" w:hAnsi="Arial" w:cs="Arial"/>
          <w:color w:val="303030"/>
          <w:sz w:val="20"/>
          <w:szCs w:val="20"/>
        </w:rPr>
        <w:t xml:space="preserve">.  </w:t>
      </w:r>
      <w:r w:rsidR="006A2743" w:rsidRPr="001C5A59">
        <w:rPr>
          <w:rFonts w:ascii="Arial" w:hAnsi="Arial" w:cs="Arial"/>
          <w:color w:val="303030"/>
          <w:sz w:val="20"/>
          <w:szCs w:val="20"/>
        </w:rPr>
        <w:t xml:space="preserve"> </w:t>
      </w:r>
    </w:p>
    <w:p w14:paraId="696424A1" w14:textId="77777777" w:rsidR="00973B44" w:rsidRPr="001C5A59" w:rsidRDefault="00973B44" w:rsidP="009D34D7">
      <w:pPr>
        <w:pStyle w:val="Bezriadkovania"/>
        <w:jc w:val="both"/>
        <w:rPr>
          <w:b/>
          <w:color w:val="C00000"/>
          <w:sz w:val="22"/>
          <w:szCs w:val="20"/>
        </w:rPr>
      </w:pPr>
      <w:r w:rsidRPr="001C5A59">
        <w:rPr>
          <w:b/>
          <w:color w:val="C00000"/>
          <w:sz w:val="22"/>
          <w:szCs w:val="20"/>
        </w:rPr>
        <w:t>Od septembra funguje každý pracovný deň</w:t>
      </w:r>
    </w:p>
    <w:p w14:paraId="41DE1825" w14:textId="71F8606B" w:rsidR="00FD4DB8" w:rsidRDefault="009D34D7" w:rsidP="00D57C0C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03030"/>
          <w:sz w:val="20"/>
          <w:szCs w:val="20"/>
        </w:rPr>
      </w:pPr>
      <w:r w:rsidRPr="007C6B81">
        <w:rPr>
          <w:rFonts w:ascii="Arial" w:hAnsi="Arial" w:cs="Arial"/>
          <w:i/>
          <w:color w:val="303030"/>
          <w:sz w:val="20"/>
          <w:szCs w:val="20"/>
        </w:rPr>
        <w:t xml:space="preserve">„Za prvý rok existencie bolo cez Online tlmočníka zaznamenaných vyše tisíc hovorov,  pričom </w:t>
      </w:r>
      <w:r w:rsidR="003F6A1E" w:rsidRPr="007C6B81">
        <w:rPr>
          <w:rFonts w:ascii="Arial" w:hAnsi="Arial" w:cs="Arial"/>
          <w:i/>
          <w:color w:val="303030"/>
          <w:sz w:val="20"/>
          <w:szCs w:val="20"/>
        </w:rPr>
        <w:t>medziročne</w:t>
      </w:r>
      <w:r w:rsidRPr="007C6B81">
        <w:rPr>
          <w:rFonts w:ascii="Arial" w:hAnsi="Arial" w:cs="Arial"/>
          <w:i/>
          <w:color w:val="303030"/>
          <w:sz w:val="20"/>
          <w:szCs w:val="20"/>
        </w:rPr>
        <w:t xml:space="preserve"> sa tento počet </w:t>
      </w:r>
      <w:r w:rsidR="003F6A1E" w:rsidRPr="007C6B81">
        <w:rPr>
          <w:rFonts w:ascii="Arial" w:hAnsi="Arial" w:cs="Arial"/>
          <w:i/>
          <w:color w:val="303030"/>
          <w:sz w:val="20"/>
          <w:szCs w:val="20"/>
        </w:rPr>
        <w:t xml:space="preserve">takmer </w:t>
      </w:r>
      <w:r w:rsidRPr="007C6B81">
        <w:rPr>
          <w:rFonts w:ascii="Arial" w:hAnsi="Arial" w:cs="Arial"/>
          <w:i/>
          <w:color w:val="303030"/>
          <w:sz w:val="20"/>
          <w:szCs w:val="20"/>
        </w:rPr>
        <w:t>zdvojnásobil,“</w:t>
      </w:r>
      <w:r w:rsidRPr="007C6B81">
        <w:rPr>
          <w:rFonts w:ascii="Arial" w:hAnsi="Arial" w:cs="Arial"/>
          <w:color w:val="303030"/>
          <w:sz w:val="20"/>
          <w:szCs w:val="20"/>
        </w:rPr>
        <w:t xml:space="preserve"> vysvetľuje </w:t>
      </w:r>
      <w:proofErr w:type="spellStart"/>
      <w:r w:rsidRPr="007C6B81">
        <w:rPr>
          <w:rFonts w:ascii="Arial" w:hAnsi="Arial" w:cs="Arial"/>
          <w:color w:val="303030"/>
          <w:sz w:val="20"/>
          <w:szCs w:val="20"/>
        </w:rPr>
        <w:t>Récky</w:t>
      </w:r>
      <w:proofErr w:type="spellEnd"/>
      <w:r w:rsidRPr="007C6B81">
        <w:rPr>
          <w:rFonts w:ascii="Arial" w:hAnsi="Arial" w:cs="Arial"/>
          <w:color w:val="303030"/>
          <w:sz w:val="20"/>
          <w:szCs w:val="20"/>
        </w:rPr>
        <w:t xml:space="preserve"> a dodáva, že práve pre </w:t>
      </w:r>
      <w:r w:rsidR="00973B44" w:rsidRPr="007C6B81">
        <w:rPr>
          <w:rFonts w:ascii="Arial" w:hAnsi="Arial" w:cs="Arial"/>
          <w:color w:val="303030"/>
          <w:sz w:val="20"/>
          <w:szCs w:val="20"/>
        </w:rPr>
        <w:t>zvyšujúci sa počet volaní je</w:t>
      </w:r>
      <w:r w:rsidRPr="007C6B81">
        <w:rPr>
          <w:rFonts w:ascii="Arial" w:hAnsi="Arial" w:cs="Arial"/>
          <w:color w:val="303030"/>
          <w:sz w:val="20"/>
          <w:szCs w:val="20"/>
        </w:rPr>
        <w:t xml:space="preserve"> od septembra</w:t>
      </w:r>
      <w:r w:rsidR="00973B44" w:rsidRPr="007C6B81">
        <w:rPr>
          <w:rFonts w:ascii="Arial" w:hAnsi="Arial" w:cs="Arial"/>
          <w:color w:val="303030"/>
          <w:sz w:val="20"/>
          <w:szCs w:val="20"/>
        </w:rPr>
        <w:t xml:space="preserve"> Online tlmočník dostupný už 5-krát do týždňa. Pondelky, stredy a piatky je služba dostupná v časoch medzi 8:00 – 18:00 a utorky a štvrtky v čase od 8:00 – 12:00. </w:t>
      </w:r>
      <w:r w:rsidR="007C6B81">
        <w:rPr>
          <w:rFonts w:ascii="Arial" w:hAnsi="Arial" w:cs="Arial"/>
          <w:color w:val="303030"/>
          <w:sz w:val="20"/>
          <w:szCs w:val="20"/>
        </w:rPr>
        <w:t>„</w:t>
      </w:r>
      <w:r w:rsidR="00EA40AE">
        <w:rPr>
          <w:rFonts w:ascii="Arial" w:hAnsi="Arial" w:cs="Arial"/>
          <w:i/>
          <w:color w:val="303030"/>
          <w:sz w:val="20"/>
          <w:szCs w:val="20"/>
        </w:rPr>
        <w:t>Najvyťaženejší</w:t>
      </w:r>
      <w:r w:rsidR="007C6B81" w:rsidRPr="00EA40AE">
        <w:rPr>
          <w:rFonts w:ascii="Arial" w:hAnsi="Arial" w:cs="Arial"/>
          <w:i/>
          <w:color w:val="303030"/>
          <w:sz w:val="20"/>
          <w:szCs w:val="20"/>
        </w:rPr>
        <w:t xml:space="preserve"> je </w:t>
      </w:r>
      <w:r w:rsidR="00EA40AE">
        <w:rPr>
          <w:rFonts w:ascii="Arial" w:hAnsi="Arial" w:cs="Arial"/>
          <w:i/>
          <w:color w:val="303030"/>
          <w:sz w:val="20"/>
          <w:szCs w:val="20"/>
        </w:rPr>
        <w:t>Online tlmočník</w:t>
      </w:r>
      <w:r w:rsidR="007C6B81" w:rsidRPr="00EA40AE">
        <w:rPr>
          <w:rFonts w:ascii="Arial" w:hAnsi="Arial" w:cs="Arial"/>
          <w:i/>
          <w:color w:val="303030"/>
          <w:sz w:val="20"/>
          <w:szCs w:val="20"/>
        </w:rPr>
        <w:t xml:space="preserve"> v pondelky v </w:t>
      </w:r>
      <w:r w:rsidR="00EA40AE">
        <w:rPr>
          <w:rFonts w:ascii="Arial" w:hAnsi="Arial" w:cs="Arial"/>
          <w:i/>
          <w:color w:val="303030"/>
          <w:sz w:val="20"/>
          <w:szCs w:val="20"/>
        </w:rPr>
        <w:t>doobedňajší</w:t>
      </w:r>
      <w:r w:rsidR="007C6B81" w:rsidRPr="00EA40AE">
        <w:rPr>
          <w:rFonts w:ascii="Arial" w:hAnsi="Arial" w:cs="Arial"/>
          <w:i/>
          <w:color w:val="303030"/>
          <w:sz w:val="20"/>
          <w:szCs w:val="20"/>
        </w:rPr>
        <w:t>ch hodinách,</w:t>
      </w:r>
      <w:r w:rsidR="00F27B9E" w:rsidRPr="00EA40AE">
        <w:rPr>
          <w:rFonts w:ascii="Arial" w:hAnsi="Arial" w:cs="Arial"/>
          <w:i/>
          <w:color w:val="303030"/>
          <w:sz w:val="20"/>
          <w:szCs w:val="20"/>
        </w:rPr>
        <w:t xml:space="preserve"> čo súvisí tým, že</w:t>
      </w:r>
      <w:r w:rsidR="0072184A">
        <w:rPr>
          <w:rFonts w:ascii="Arial" w:hAnsi="Arial" w:cs="Arial"/>
          <w:i/>
          <w:color w:val="303030"/>
          <w:sz w:val="20"/>
          <w:szCs w:val="20"/>
        </w:rPr>
        <w:t xml:space="preserve"> klienti vybavujú svoje </w:t>
      </w:r>
      <w:r w:rsidR="00980DE4">
        <w:rPr>
          <w:rFonts w:ascii="Arial" w:hAnsi="Arial" w:cs="Arial"/>
          <w:i/>
          <w:color w:val="303030"/>
          <w:sz w:val="20"/>
          <w:szCs w:val="20"/>
        </w:rPr>
        <w:t>záležitosti</w:t>
      </w:r>
      <w:r w:rsidR="0072184A">
        <w:rPr>
          <w:rFonts w:ascii="Arial" w:hAnsi="Arial" w:cs="Arial"/>
          <w:i/>
          <w:color w:val="303030"/>
          <w:sz w:val="20"/>
          <w:szCs w:val="20"/>
        </w:rPr>
        <w:t xml:space="preserve"> ráno. Silné sú tiež </w:t>
      </w:r>
      <w:r w:rsidR="00EA40AE">
        <w:rPr>
          <w:rFonts w:ascii="Arial" w:hAnsi="Arial" w:cs="Arial"/>
          <w:i/>
          <w:color w:val="303030"/>
          <w:sz w:val="20"/>
          <w:szCs w:val="20"/>
        </w:rPr>
        <w:t xml:space="preserve"> </w:t>
      </w:r>
      <w:r w:rsidR="007C6B81" w:rsidRPr="00EA40AE">
        <w:rPr>
          <w:rFonts w:ascii="Arial" w:hAnsi="Arial" w:cs="Arial"/>
          <w:i/>
          <w:color w:val="303030"/>
          <w:sz w:val="20"/>
          <w:szCs w:val="20"/>
        </w:rPr>
        <w:t xml:space="preserve">piatky v poobedných hodinách, kedy si </w:t>
      </w:r>
      <w:r w:rsidR="00F27B9E" w:rsidRPr="00EA40AE">
        <w:rPr>
          <w:rFonts w:ascii="Arial" w:hAnsi="Arial" w:cs="Arial"/>
          <w:i/>
          <w:color w:val="303030"/>
          <w:sz w:val="20"/>
          <w:szCs w:val="20"/>
        </w:rPr>
        <w:t>zabezpečujú niektoré služby na ďalší týždeň</w:t>
      </w:r>
      <w:r w:rsidR="00EA40AE">
        <w:rPr>
          <w:rFonts w:ascii="Arial" w:hAnsi="Arial" w:cs="Arial"/>
          <w:i/>
          <w:color w:val="303030"/>
          <w:sz w:val="20"/>
          <w:szCs w:val="20"/>
        </w:rPr>
        <w:t xml:space="preserve">,“ </w:t>
      </w:r>
      <w:r w:rsidR="00EA40AE" w:rsidRPr="00EA40AE">
        <w:rPr>
          <w:rFonts w:ascii="Arial" w:hAnsi="Arial" w:cs="Arial"/>
          <w:color w:val="303030"/>
          <w:sz w:val="20"/>
          <w:szCs w:val="20"/>
        </w:rPr>
        <w:t xml:space="preserve">povedal </w:t>
      </w:r>
      <w:proofErr w:type="spellStart"/>
      <w:r w:rsidR="00EA40AE" w:rsidRPr="00EA40AE">
        <w:rPr>
          <w:rFonts w:ascii="Arial" w:hAnsi="Arial" w:cs="Arial"/>
          <w:color w:val="303030"/>
          <w:sz w:val="20"/>
          <w:szCs w:val="20"/>
        </w:rPr>
        <w:t>Récky</w:t>
      </w:r>
      <w:proofErr w:type="spellEnd"/>
      <w:r w:rsidR="00EA40AE" w:rsidRPr="00EA40AE">
        <w:rPr>
          <w:rFonts w:ascii="Arial" w:hAnsi="Arial" w:cs="Arial"/>
          <w:color w:val="303030"/>
          <w:sz w:val="20"/>
          <w:szCs w:val="20"/>
        </w:rPr>
        <w:t>.</w:t>
      </w:r>
      <w:r w:rsidR="00EA40AE">
        <w:rPr>
          <w:rFonts w:ascii="Arial" w:hAnsi="Arial" w:cs="Arial"/>
          <w:i/>
          <w:color w:val="303030"/>
          <w:sz w:val="20"/>
          <w:szCs w:val="20"/>
        </w:rPr>
        <w:t xml:space="preserve"> </w:t>
      </w:r>
      <w:r w:rsidR="00F27B9E">
        <w:rPr>
          <w:rFonts w:ascii="Arial" w:hAnsi="Arial" w:cs="Arial"/>
          <w:color w:val="303030"/>
          <w:sz w:val="20"/>
          <w:szCs w:val="20"/>
        </w:rPr>
        <w:t xml:space="preserve"> </w:t>
      </w:r>
    </w:p>
    <w:p w14:paraId="3B1DDA62" w14:textId="77777777" w:rsidR="001C5A59" w:rsidRPr="001C5A59" w:rsidRDefault="001C5A59" w:rsidP="001C5A5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eastAsiaTheme="minorHAnsi" w:hAnsi="Arial" w:cstheme="minorBidi"/>
          <w:b/>
          <w:color w:val="C00000"/>
          <w:sz w:val="22"/>
          <w:szCs w:val="20"/>
          <w:lang w:eastAsia="en-US"/>
        </w:rPr>
      </w:pPr>
      <w:r w:rsidRPr="001C5A59">
        <w:rPr>
          <w:rFonts w:ascii="Arial" w:eastAsiaTheme="minorHAnsi" w:hAnsi="Arial" w:cstheme="minorBidi"/>
          <w:b/>
          <w:color w:val="C00000"/>
          <w:sz w:val="22"/>
          <w:szCs w:val="20"/>
          <w:lang w:eastAsia="en-US"/>
        </w:rPr>
        <w:t>Službu využívajú aj počujúci</w:t>
      </w:r>
    </w:p>
    <w:p w14:paraId="034FA9FC" w14:textId="1288F1B7" w:rsidR="001C5A59" w:rsidRPr="001C5A59" w:rsidRDefault="001C5A59" w:rsidP="001C5A59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eastAsiaTheme="minorHAnsi" w:hAnsi="Arial" w:cstheme="minorBidi"/>
          <w:b/>
          <w:color w:val="C00000"/>
          <w:sz w:val="20"/>
          <w:szCs w:val="20"/>
          <w:lang w:eastAsia="en-US"/>
        </w:rPr>
      </w:pPr>
      <w:r w:rsidRPr="001C5A59">
        <w:rPr>
          <w:rFonts w:ascii="Arial" w:hAnsi="Arial" w:cs="Arial"/>
          <w:color w:val="303030"/>
          <w:sz w:val="20"/>
          <w:szCs w:val="20"/>
        </w:rPr>
        <w:t xml:space="preserve">Službu využíva aj veľa počujúcich, ktorí prichádzajú často do kontaktu s nepočujúcimi klientmi. Online tlmočník je tak prítomný na mestských úradoch, železničných a autobusových staniciach, ako aj v nemocniciach.   </w:t>
      </w:r>
    </w:p>
    <w:p w14:paraId="00510D40" w14:textId="77777777" w:rsidR="0072184A" w:rsidRPr="001C5A59" w:rsidRDefault="0072184A" w:rsidP="001E2D6F">
      <w:pPr>
        <w:pStyle w:val="Bezriadkovania"/>
        <w:jc w:val="both"/>
        <w:rPr>
          <w:b/>
          <w:color w:val="C00000"/>
          <w:sz w:val="22"/>
          <w:szCs w:val="20"/>
        </w:rPr>
      </w:pPr>
      <w:r w:rsidRPr="001C5A59">
        <w:rPr>
          <w:b/>
          <w:color w:val="C00000"/>
          <w:sz w:val="22"/>
          <w:szCs w:val="20"/>
        </w:rPr>
        <w:t>Ako používať Online tlmočníka</w:t>
      </w:r>
    </w:p>
    <w:p w14:paraId="40760081" w14:textId="63F345EA" w:rsidR="00A10320" w:rsidRDefault="00FD4DB8" w:rsidP="00586E26">
      <w:pPr>
        <w:pStyle w:val="Normlnywebov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03030"/>
          <w:sz w:val="20"/>
          <w:szCs w:val="20"/>
        </w:rPr>
      </w:pPr>
      <w:r w:rsidRPr="007C6B81">
        <w:rPr>
          <w:rFonts w:ascii="Arial" w:hAnsi="Arial" w:cs="Arial"/>
          <w:color w:val="303030"/>
          <w:sz w:val="20"/>
          <w:szCs w:val="20"/>
        </w:rPr>
        <w:t xml:space="preserve">Hovor </w:t>
      </w:r>
      <w:r w:rsidR="0072184A">
        <w:rPr>
          <w:rFonts w:ascii="Arial" w:hAnsi="Arial" w:cs="Arial"/>
          <w:color w:val="303030"/>
          <w:sz w:val="20"/>
          <w:szCs w:val="20"/>
        </w:rPr>
        <w:t xml:space="preserve">s Online tlmočníkom </w:t>
      </w:r>
      <w:r w:rsidRPr="007C6B81">
        <w:rPr>
          <w:rFonts w:ascii="Arial" w:hAnsi="Arial" w:cs="Arial"/>
          <w:color w:val="303030"/>
          <w:sz w:val="20"/>
          <w:szCs w:val="20"/>
        </w:rPr>
        <w:t>sa rea</w:t>
      </w:r>
      <w:r w:rsidR="00EA40AE">
        <w:rPr>
          <w:rFonts w:ascii="Arial" w:hAnsi="Arial" w:cs="Arial"/>
          <w:color w:val="303030"/>
          <w:sz w:val="20"/>
          <w:szCs w:val="20"/>
        </w:rPr>
        <w:t>lizuje cez Skype.</w:t>
      </w:r>
      <w:r w:rsidRPr="007C6B81">
        <w:rPr>
          <w:rFonts w:ascii="Arial" w:hAnsi="Arial" w:cs="Arial"/>
          <w:color w:val="303030"/>
          <w:sz w:val="20"/>
          <w:szCs w:val="20"/>
        </w:rPr>
        <w:t xml:space="preserve"> </w:t>
      </w:r>
      <w:r w:rsidR="00EA40AE">
        <w:rPr>
          <w:rFonts w:ascii="Arial" w:hAnsi="Arial" w:cs="Arial"/>
          <w:color w:val="303030"/>
          <w:sz w:val="20"/>
          <w:szCs w:val="20"/>
        </w:rPr>
        <w:t>N</w:t>
      </w:r>
      <w:r w:rsidRPr="007C6B81">
        <w:rPr>
          <w:rFonts w:ascii="Arial" w:hAnsi="Arial" w:cs="Arial"/>
          <w:color w:val="303030"/>
          <w:sz w:val="20"/>
          <w:szCs w:val="20"/>
        </w:rPr>
        <w:t>a komunikáciu teda treba mať počítač, tablet alebo mobil s pripojením na internet a</w:t>
      </w:r>
      <w:r w:rsidR="00EA40AE">
        <w:rPr>
          <w:rFonts w:ascii="Arial" w:hAnsi="Arial" w:cs="Arial"/>
          <w:color w:val="303030"/>
          <w:sz w:val="20"/>
          <w:szCs w:val="20"/>
        </w:rPr>
        <w:t> </w:t>
      </w:r>
      <w:r w:rsidRPr="007C6B81">
        <w:rPr>
          <w:rFonts w:ascii="Arial" w:hAnsi="Arial" w:cs="Arial"/>
          <w:color w:val="303030"/>
          <w:sz w:val="20"/>
          <w:szCs w:val="20"/>
        </w:rPr>
        <w:t>s</w:t>
      </w:r>
      <w:r w:rsidR="00EA40AE">
        <w:rPr>
          <w:rFonts w:ascii="Arial" w:hAnsi="Arial" w:cs="Arial"/>
          <w:color w:val="303030"/>
          <w:sz w:val="20"/>
          <w:szCs w:val="20"/>
        </w:rPr>
        <w:t xml:space="preserve"> nainštalovanou </w:t>
      </w:r>
      <w:r w:rsidRPr="007C6B81">
        <w:rPr>
          <w:rFonts w:ascii="Arial" w:hAnsi="Arial" w:cs="Arial"/>
          <w:color w:val="303030"/>
          <w:sz w:val="20"/>
          <w:szCs w:val="20"/>
        </w:rPr>
        <w:t>službou Skype. Online tlmo</w:t>
      </w:r>
      <w:r w:rsidR="003F6A1E" w:rsidRPr="007C6B81">
        <w:rPr>
          <w:rFonts w:ascii="Arial" w:hAnsi="Arial" w:cs="Arial"/>
          <w:color w:val="303030"/>
          <w:sz w:val="20"/>
          <w:szCs w:val="20"/>
        </w:rPr>
        <w:t>čník</w:t>
      </w:r>
      <w:r w:rsidR="0072184A">
        <w:rPr>
          <w:rFonts w:ascii="Arial" w:hAnsi="Arial" w:cs="Arial"/>
          <w:color w:val="303030"/>
          <w:sz w:val="20"/>
          <w:szCs w:val="20"/>
        </w:rPr>
        <w:t xml:space="preserve">, teda reálna </w:t>
      </w:r>
      <w:r w:rsidR="00980DE4">
        <w:rPr>
          <w:rFonts w:ascii="Arial" w:hAnsi="Arial" w:cs="Arial"/>
          <w:color w:val="303030"/>
          <w:sz w:val="20"/>
          <w:szCs w:val="20"/>
        </w:rPr>
        <w:t>tlmočníčka posunkového jazyka,</w:t>
      </w:r>
      <w:r w:rsidR="003F6A1E" w:rsidRPr="007C6B81">
        <w:rPr>
          <w:rFonts w:ascii="Arial" w:hAnsi="Arial" w:cs="Arial"/>
          <w:color w:val="303030"/>
          <w:sz w:val="20"/>
          <w:szCs w:val="20"/>
        </w:rPr>
        <w:t xml:space="preserve"> vybaví za nepočujúceho </w:t>
      </w:r>
      <w:r w:rsidR="00980DE4">
        <w:rPr>
          <w:rFonts w:ascii="Arial" w:hAnsi="Arial" w:cs="Arial"/>
          <w:color w:val="303030"/>
          <w:sz w:val="20"/>
          <w:szCs w:val="20"/>
        </w:rPr>
        <w:t xml:space="preserve">napríklad </w:t>
      </w:r>
      <w:r w:rsidR="003F6A1E" w:rsidRPr="007C6B81">
        <w:rPr>
          <w:rFonts w:ascii="Arial" w:hAnsi="Arial" w:cs="Arial"/>
          <w:color w:val="303030"/>
          <w:sz w:val="20"/>
          <w:szCs w:val="20"/>
        </w:rPr>
        <w:t xml:space="preserve">telefonát alebo 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>skontroluje úradné listiny, pomôže s</w:t>
      </w:r>
      <w:r w:rsidR="00EA40AE">
        <w:rPr>
          <w:rFonts w:ascii="Arial" w:hAnsi="Arial" w:cs="Arial"/>
          <w:color w:val="303030"/>
          <w:sz w:val="20"/>
          <w:szCs w:val="20"/>
        </w:rPr>
        <w:t> 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>objednaním</w:t>
      </w:r>
      <w:r w:rsidR="00EA40AE">
        <w:rPr>
          <w:rFonts w:ascii="Arial" w:hAnsi="Arial" w:cs="Arial"/>
          <w:color w:val="303030"/>
          <w:sz w:val="20"/>
          <w:szCs w:val="20"/>
        </w:rPr>
        <w:t xml:space="preserve"> sa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 xml:space="preserve"> k</w:t>
      </w:r>
      <w:r w:rsidR="00A10320" w:rsidRPr="007C6B81">
        <w:rPr>
          <w:rFonts w:ascii="Arial" w:hAnsi="Arial" w:cs="Arial"/>
          <w:color w:val="303030"/>
          <w:sz w:val="20"/>
          <w:szCs w:val="20"/>
        </w:rPr>
        <w:t> lekárovi,</w:t>
      </w:r>
      <w:r w:rsidR="00F27B9E">
        <w:rPr>
          <w:rFonts w:ascii="Arial" w:hAnsi="Arial" w:cs="Arial"/>
          <w:color w:val="303030"/>
          <w:sz w:val="20"/>
          <w:szCs w:val="20"/>
        </w:rPr>
        <w:t xml:space="preserve"> </w:t>
      </w:r>
      <w:r w:rsidR="00980DE4">
        <w:rPr>
          <w:rFonts w:ascii="Arial" w:hAnsi="Arial" w:cs="Arial"/>
          <w:color w:val="303030"/>
          <w:sz w:val="20"/>
          <w:szCs w:val="20"/>
        </w:rPr>
        <w:t>zavolá ohľadom </w:t>
      </w:r>
      <w:r w:rsidR="00F27B9E">
        <w:rPr>
          <w:rFonts w:ascii="Arial" w:hAnsi="Arial" w:cs="Arial"/>
          <w:color w:val="303030"/>
          <w:sz w:val="20"/>
          <w:szCs w:val="20"/>
        </w:rPr>
        <w:t>výsledk</w:t>
      </w:r>
      <w:r w:rsidR="00980DE4">
        <w:rPr>
          <w:rFonts w:ascii="Arial" w:hAnsi="Arial" w:cs="Arial"/>
          <w:color w:val="303030"/>
          <w:sz w:val="20"/>
          <w:szCs w:val="20"/>
        </w:rPr>
        <w:t>ov vyšetrení</w:t>
      </w:r>
      <w:r w:rsidR="00F27B9E">
        <w:rPr>
          <w:rFonts w:ascii="Arial" w:hAnsi="Arial" w:cs="Arial"/>
          <w:color w:val="303030"/>
          <w:sz w:val="20"/>
          <w:szCs w:val="20"/>
        </w:rPr>
        <w:t>,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 xml:space="preserve"> komunik</w:t>
      </w:r>
      <w:r w:rsidR="00980DE4">
        <w:rPr>
          <w:rFonts w:ascii="Arial" w:hAnsi="Arial" w:cs="Arial"/>
          <w:color w:val="303030"/>
          <w:sz w:val="20"/>
          <w:szCs w:val="20"/>
        </w:rPr>
        <w:t>uje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 xml:space="preserve"> s úradmi, </w:t>
      </w:r>
      <w:r w:rsidR="00980DE4">
        <w:rPr>
          <w:rFonts w:ascii="Arial" w:hAnsi="Arial" w:cs="Arial"/>
          <w:color w:val="303030"/>
          <w:sz w:val="20"/>
          <w:szCs w:val="20"/>
        </w:rPr>
        <w:t xml:space="preserve"> 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>objedná jedl</w:t>
      </w:r>
      <w:r w:rsidR="00980DE4">
        <w:rPr>
          <w:rFonts w:ascii="Arial" w:hAnsi="Arial" w:cs="Arial"/>
          <w:color w:val="303030"/>
          <w:sz w:val="20"/>
          <w:szCs w:val="20"/>
        </w:rPr>
        <w:t xml:space="preserve">o </w:t>
      </w:r>
      <w:r w:rsidR="001E2D6F">
        <w:rPr>
          <w:rFonts w:ascii="Arial" w:hAnsi="Arial" w:cs="Arial"/>
          <w:color w:val="303030"/>
          <w:sz w:val="20"/>
          <w:szCs w:val="20"/>
        </w:rPr>
        <w:t>či</w:t>
      </w:r>
      <w:r w:rsidR="00980DE4">
        <w:rPr>
          <w:rFonts w:ascii="Arial" w:hAnsi="Arial" w:cs="Arial"/>
          <w:color w:val="303030"/>
          <w:sz w:val="20"/>
          <w:szCs w:val="20"/>
        </w:rPr>
        <w:t xml:space="preserve"> iné 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>tovar</w:t>
      </w:r>
      <w:r w:rsidR="00980DE4">
        <w:rPr>
          <w:rFonts w:ascii="Arial" w:hAnsi="Arial" w:cs="Arial"/>
          <w:color w:val="303030"/>
          <w:sz w:val="20"/>
          <w:szCs w:val="20"/>
        </w:rPr>
        <w:t xml:space="preserve">y alebo pomôže 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 xml:space="preserve"> v rôznych </w:t>
      </w:r>
      <w:r w:rsidR="00A10320" w:rsidRPr="007C6B81">
        <w:rPr>
          <w:rFonts w:ascii="Arial" w:hAnsi="Arial" w:cs="Arial"/>
          <w:color w:val="303030"/>
          <w:sz w:val="20"/>
          <w:szCs w:val="20"/>
        </w:rPr>
        <w:t>krízov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>ých</w:t>
      </w:r>
      <w:r w:rsidR="00A10320" w:rsidRPr="007C6B81">
        <w:rPr>
          <w:rFonts w:ascii="Arial" w:hAnsi="Arial" w:cs="Arial"/>
          <w:color w:val="303030"/>
          <w:sz w:val="20"/>
          <w:szCs w:val="20"/>
        </w:rPr>
        <w:t xml:space="preserve"> a nečakan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>ých</w:t>
      </w:r>
      <w:r w:rsidR="00A10320" w:rsidRPr="007C6B81">
        <w:rPr>
          <w:rFonts w:ascii="Arial" w:hAnsi="Arial" w:cs="Arial"/>
          <w:color w:val="303030"/>
          <w:sz w:val="20"/>
          <w:szCs w:val="20"/>
        </w:rPr>
        <w:t xml:space="preserve"> situáci</w:t>
      </w:r>
      <w:r w:rsidR="00AA5323" w:rsidRPr="007C6B81">
        <w:rPr>
          <w:rFonts w:ascii="Arial" w:hAnsi="Arial" w:cs="Arial"/>
          <w:color w:val="303030"/>
          <w:sz w:val="20"/>
          <w:szCs w:val="20"/>
        </w:rPr>
        <w:t>ách</w:t>
      </w:r>
      <w:r w:rsidR="00A10320" w:rsidRPr="007C6B81">
        <w:rPr>
          <w:rFonts w:ascii="Arial" w:hAnsi="Arial" w:cs="Arial"/>
          <w:color w:val="303030"/>
          <w:sz w:val="20"/>
          <w:szCs w:val="20"/>
        </w:rPr>
        <w:t xml:space="preserve">. </w:t>
      </w:r>
      <w:r w:rsidR="00980DE4" w:rsidRPr="00EA40AE">
        <w:rPr>
          <w:rFonts w:ascii="Arial" w:hAnsi="Arial" w:cs="Arial"/>
          <w:color w:val="303030"/>
          <w:sz w:val="20"/>
          <w:szCs w:val="20"/>
        </w:rPr>
        <w:t xml:space="preserve">Nepočujúcim odporúčame </w:t>
      </w:r>
      <w:r w:rsidR="00980DE4">
        <w:rPr>
          <w:rFonts w:ascii="Arial" w:hAnsi="Arial" w:cs="Arial"/>
          <w:color w:val="303030"/>
          <w:sz w:val="20"/>
          <w:szCs w:val="20"/>
        </w:rPr>
        <w:t xml:space="preserve">zaregistrovať </w:t>
      </w:r>
      <w:r w:rsidR="00980DE4" w:rsidRPr="00EA40AE">
        <w:rPr>
          <w:rFonts w:ascii="Arial" w:hAnsi="Arial" w:cs="Arial"/>
          <w:color w:val="303030"/>
          <w:sz w:val="20"/>
          <w:szCs w:val="20"/>
        </w:rPr>
        <w:t xml:space="preserve">sa na stránke </w:t>
      </w:r>
      <w:hyperlink r:id="rId7" w:history="1">
        <w:r w:rsidR="00980DE4" w:rsidRPr="00EA40AE">
          <w:rPr>
            <w:rStyle w:val="Hypertextovprepojenie"/>
            <w:rFonts w:ascii="Arial" w:hAnsi="Arial" w:cs="Arial"/>
            <w:sz w:val="20"/>
            <w:szCs w:val="20"/>
          </w:rPr>
          <w:t>www.onlinetlmocnik.sk</w:t>
        </w:r>
      </w:hyperlink>
      <w:r w:rsidR="00980DE4" w:rsidRPr="00EA40AE">
        <w:rPr>
          <w:rFonts w:ascii="Arial" w:hAnsi="Arial" w:cs="Arial"/>
          <w:color w:val="303030"/>
          <w:sz w:val="20"/>
          <w:szCs w:val="20"/>
        </w:rPr>
        <w:t>, aj keď službu práve nepotrebujú</w:t>
      </w:r>
      <w:r w:rsidR="00980DE4">
        <w:rPr>
          <w:rFonts w:ascii="Arial" w:hAnsi="Arial" w:cs="Arial"/>
          <w:color w:val="303030"/>
          <w:sz w:val="20"/>
          <w:szCs w:val="20"/>
        </w:rPr>
        <w:t>.</w:t>
      </w:r>
      <w:r w:rsidR="00813C67">
        <w:rPr>
          <w:rFonts w:ascii="Arial" w:hAnsi="Arial" w:cs="Arial"/>
          <w:color w:val="303030"/>
          <w:sz w:val="20"/>
          <w:szCs w:val="20"/>
        </w:rPr>
        <w:t xml:space="preserve"> </w:t>
      </w:r>
      <w:r w:rsidR="00980DE4">
        <w:rPr>
          <w:rFonts w:ascii="Arial" w:hAnsi="Arial" w:cs="Arial"/>
          <w:color w:val="303030"/>
          <w:sz w:val="20"/>
          <w:szCs w:val="20"/>
        </w:rPr>
        <w:t>N</w:t>
      </w:r>
      <w:r w:rsidR="00980DE4" w:rsidRPr="00EA40AE">
        <w:rPr>
          <w:rFonts w:ascii="Arial" w:hAnsi="Arial" w:cs="Arial"/>
          <w:color w:val="303030"/>
          <w:sz w:val="20"/>
          <w:szCs w:val="20"/>
        </w:rPr>
        <w:t>eskôr, keď ju využijú</w:t>
      </w:r>
      <w:r w:rsidR="00980DE4">
        <w:rPr>
          <w:rFonts w:ascii="Arial" w:hAnsi="Arial" w:cs="Arial"/>
          <w:color w:val="303030"/>
          <w:sz w:val="20"/>
          <w:szCs w:val="20"/>
        </w:rPr>
        <w:t>,</w:t>
      </w:r>
      <w:r w:rsidR="00980DE4" w:rsidRPr="00EA40AE">
        <w:rPr>
          <w:rFonts w:ascii="Arial" w:hAnsi="Arial" w:cs="Arial"/>
          <w:color w:val="303030"/>
          <w:sz w:val="20"/>
          <w:szCs w:val="20"/>
        </w:rPr>
        <w:t xml:space="preserve"> budú mať tlmočníci na danú osobu všetky kontaktné údaj</w:t>
      </w:r>
      <w:r w:rsidR="00980DE4">
        <w:rPr>
          <w:rFonts w:ascii="Arial" w:hAnsi="Arial" w:cs="Arial"/>
          <w:color w:val="303030"/>
          <w:sz w:val="20"/>
          <w:szCs w:val="20"/>
        </w:rPr>
        <w:t xml:space="preserve">e, čo môže vybavovanie náležitostí značne urýchliť. </w:t>
      </w:r>
    </w:p>
    <w:p w14:paraId="18386DC4" w14:textId="77777777" w:rsidR="003F6A1E" w:rsidRDefault="003F6A1E" w:rsidP="003F6A1E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47D7CA06" w14:textId="77777777" w:rsidR="003F6A1E" w:rsidRDefault="003F6A1E" w:rsidP="003F6A1E">
      <w:pPr>
        <w:pStyle w:val="Bezriadkovania"/>
        <w:jc w:val="both"/>
        <w:rPr>
          <w:b/>
          <w:szCs w:val="20"/>
        </w:rPr>
      </w:pPr>
    </w:p>
    <w:p w14:paraId="3C6E2F82" w14:textId="77777777" w:rsidR="003F6A1E" w:rsidRPr="00711059" w:rsidRDefault="003F6A1E" w:rsidP="003F6A1E">
      <w:pPr>
        <w:pStyle w:val="Bezriadkovania"/>
        <w:jc w:val="both"/>
        <w:rPr>
          <w:b/>
          <w:i/>
          <w:szCs w:val="20"/>
        </w:rPr>
      </w:pPr>
      <w:r>
        <w:rPr>
          <w:b/>
          <w:i/>
          <w:szCs w:val="20"/>
        </w:rPr>
        <w:t>Nad</w:t>
      </w:r>
      <w:r w:rsidRPr="00711059">
        <w:rPr>
          <w:b/>
          <w:i/>
          <w:szCs w:val="20"/>
        </w:rPr>
        <w:t>áci</w:t>
      </w:r>
      <w:r>
        <w:rPr>
          <w:b/>
          <w:i/>
          <w:szCs w:val="20"/>
        </w:rPr>
        <w:t>a</w:t>
      </w:r>
      <w:r w:rsidRPr="00711059">
        <w:rPr>
          <w:b/>
          <w:i/>
          <w:szCs w:val="20"/>
        </w:rPr>
        <w:t xml:space="preserve"> Pontis</w:t>
      </w:r>
    </w:p>
    <w:p w14:paraId="6A215435" w14:textId="77777777" w:rsidR="003F6A1E" w:rsidRDefault="003F6A1E" w:rsidP="003F6A1E">
      <w:pPr>
        <w:pStyle w:val="Bezriadkovania"/>
        <w:jc w:val="both"/>
        <w:rPr>
          <w:rFonts w:cs="Arial"/>
          <w:i/>
          <w:szCs w:val="20"/>
        </w:rPr>
      </w:pPr>
      <w:r w:rsidRPr="004F1761">
        <w:rPr>
          <w:rFonts w:cs="Arial"/>
          <w:i/>
          <w:szCs w:val="20"/>
        </w:rPr>
        <w:t xml:space="preserve">Nadácia Pontis je jednou z najväčších grantových nadácií na Slovensku. Podporujeme firemnú a individuálnu filantropiu, firemné dobrovoľníctvo a presadzujeme zodpovedné podnikanie. S firmami </w:t>
      </w:r>
      <w:r w:rsidRPr="004F1761">
        <w:rPr>
          <w:rFonts w:cs="Arial"/>
          <w:i/>
          <w:szCs w:val="20"/>
        </w:rPr>
        <w:lastRenderedPageBreak/>
        <w:t xml:space="preserve">spolupracujeme pri tvorení a napĺňaní ich filantropických stratégií a spravujeme ich nadačné fondy. Firemné dobrovoľníctvo a pro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rozvíjame aj vďaka najväčšiemu podujatiu firemného dobrovoľníctva v strednej Európe – Nášmu Mestu a Pro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Maratónu. Sme tiež administrátorom združenia zodpovedných firiem, Business </w:t>
      </w:r>
      <w:proofErr w:type="spellStart"/>
      <w:r w:rsidRPr="004F1761">
        <w:rPr>
          <w:rFonts w:cs="Arial"/>
          <w:i/>
          <w:szCs w:val="20"/>
        </w:rPr>
        <w:t>Leaders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Forum</w:t>
      </w:r>
      <w:proofErr w:type="spellEnd"/>
      <w:r w:rsidRPr="004F1761">
        <w:rPr>
          <w:rFonts w:cs="Arial"/>
          <w:i/>
          <w:szCs w:val="20"/>
        </w:rPr>
        <w:t xml:space="preserve">. Organizujeme ocenenie zodpovedného podnikania </w:t>
      </w:r>
      <w:proofErr w:type="spellStart"/>
      <w:r w:rsidRPr="004F1761">
        <w:rPr>
          <w:rFonts w:cs="Arial"/>
          <w:i/>
          <w:szCs w:val="20"/>
        </w:rPr>
        <w:t>Via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Bona</w:t>
      </w:r>
      <w:proofErr w:type="spellEnd"/>
      <w:r w:rsidRPr="004F1761">
        <w:rPr>
          <w:rFonts w:cs="Arial"/>
          <w:i/>
          <w:szCs w:val="20"/>
        </w:rPr>
        <w:t xml:space="preserve"> Slovakia. Zameriavame sa aj na rozvíjanie darcovstva jednotlivcov cez DobraKrajina.sk a Srdce pre deti. Strategicky sa vo Fonde pre transparentné Slovensko venujeme aj odstraňovaniu korupcie. V oblasti vzdelávania sa zameriavania na rozširovanie inovatívnych prístupov. Presadzujeme tiež zahraničnú politiku Slovenska a Európskej únie, založenú na hodnotách demokracie, rešpektovaní ľudských práv a solidarite. </w:t>
      </w:r>
    </w:p>
    <w:p w14:paraId="1BA8681F" w14:textId="77777777" w:rsidR="003F6A1E" w:rsidRDefault="003F6A1E" w:rsidP="003F6A1E">
      <w:pPr>
        <w:pStyle w:val="Bezriadkovania"/>
        <w:jc w:val="both"/>
        <w:rPr>
          <w:rFonts w:cs="Arial"/>
          <w:i/>
          <w:szCs w:val="20"/>
        </w:rPr>
      </w:pPr>
    </w:p>
    <w:p w14:paraId="26AF3233" w14:textId="77777777" w:rsidR="003F6A1E" w:rsidRPr="0047387E" w:rsidRDefault="003F6A1E" w:rsidP="003F6A1E">
      <w:pPr>
        <w:pStyle w:val="Bezriadkovania"/>
        <w:jc w:val="both"/>
        <w:rPr>
          <w:rFonts w:cs="Arial"/>
          <w:b/>
          <w:i/>
          <w:szCs w:val="20"/>
        </w:rPr>
      </w:pPr>
      <w:r w:rsidRPr="0047387E">
        <w:rPr>
          <w:rFonts w:cs="Arial"/>
          <w:b/>
          <w:i/>
          <w:szCs w:val="20"/>
        </w:rPr>
        <w:t>Nadačný fond Telekom pri Nadácii Pontis</w:t>
      </w:r>
    </w:p>
    <w:p w14:paraId="2A258633" w14:textId="77777777" w:rsidR="003F6A1E" w:rsidRPr="0047387E" w:rsidRDefault="003F6A1E" w:rsidP="003F6A1E">
      <w:pPr>
        <w:pStyle w:val="Bezriadkovania"/>
        <w:jc w:val="both"/>
        <w:rPr>
          <w:rFonts w:cs="Arial"/>
          <w:i/>
          <w:szCs w:val="20"/>
        </w:rPr>
      </w:pPr>
      <w:r w:rsidRPr="0047387E">
        <w:rPr>
          <w:rFonts w:cs="Arial"/>
          <w:i/>
          <w:szCs w:val="20"/>
        </w:rPr>
        <w:t>Jedným z dôležitých pilierov Nadačného fondu Telekom pri Nadácii Pontis je podpora nepočujúcich. Na Slovensku tvoria asi 1 % obyvateľstva. Ide o závažné zmyslové postihnutie, ktoré navonok nevidíme. Niektorí ľudia sa ako nepočujúci narodia, iní stratia sluch postupne alebo v dospelosti. Väčšina z nich má isté zvyšky sluchu, ktoré môžu v každodennom živote využiť. Nepočujúcim fond pomáha od roku 2002. Vyčleňuje finančné prostriedky na programy, ktoré im uľahčujú život alebo majú napomôcť systémové zmeny. Pretože víziou fondu je krajina, v ktorej počujúci rozumejú nepočujúcim.</w:t>
      </w:r>
    </w:p>
    <w:p w14:paraId="7C9A2ACA" w14:textId="77777777" w:rsidR="003F6A1E" w:rsidRPr="0047387E" w:rsidRDefault="003F6A1E" w:rsidP="003F6A1E">
      <w:pPr>
        <w:pStyle w:val="Bezriadkovania"/>
        <w:jc w:val="both"/>
        <w:rPr>
          <w:szCs w:val="20"/>
        </w:rPr>
      </w:pPr>
    </w:p>
    <w:p w14:paraId="41688689" w14:textId="77777777" w:rsidR="00812C31" w:rsidRPr="003F6A1E" w:rsidRDefault="003F6A1E" w:rsidP="003F6A1E">
      <w:pPr>
        <w:rPr>
          <w:rFonts w:ascii="Arial" w:hAnsi="Arial" w:cs="Arial"/>
        </w:rPr>
      </w:pPr>
      <w:r w:rsidRPr="003F6A1E">
        <w:rPr>
          <w:rFonts w:ascii="Arial" w:hAnsi="Arial" w:cs="Arial"/>
          <w:b/>
          <w:szCs w:val="20"/>
        </w:rPr>
        <w:t xml:space="preserve">Kontakt a doplňujúce informácie: </w:t>
      </w:r>
      <w:r>
        <w:rPr>
          <w:rFonts w:ascii="Arial" w:hAnsi="Arial" w:cs="Arial"/>
          <w:b/>
          <w:szCs w:val="20"/>
        </w:rPr>
        <w:t>Simona</w:t>
      </w:r>
      <w:r w:rsidRPr="003F6A1E">
        <w:rPr>
          <w:rFonts w:ascii="Arial" w:hAnsi="Arial" w:cs="Arial"/>
          <w:b/>
          <w:szCs w:val="20"/>
        </w:rPr>
        <w:t xml:space="preserve"> </w:t>
      </w:r>
      <w:proofErr w:type="spellStart"/>
      <w:r>
        <w:rPr>
          <w:rFonts w:ascii="Arial" w:hAnsi="Arial" w:cs="Arial"/>
          <w:b/>
          <w:szCs w:val="20"/>
        </w:rPr>
        <w:t>Fiabáne</w:t>
      </w:r>
      <w:proofErr w:type="spellEnd"/>
      <w:r w:rsidRPr="003F6A1E">
        <w:rPr>
          <w:rFonts w:ascii="Arial" w:hAnsi="Arial" w:cs="Arial"/>
          <w:b/>
          <w:szCs w:val="20"/>
        </w:rPr>
        <w:t xml:space="preserve">, PR </w:t>
      </w:r>
      <w:r>
        <w:rPr>
          <w:rFonts w:ascii="Arial" w:hAnsi="Arial" w:cs="Arial"/>
          <w:b/>
          <w:szCs w:val="20"/>
        </w:rPr>
        <w:t>manažérka,</w:t>
      </w:r>
      <w:r w:rsidRPr="003F6A1E">
        <w:rPr>
          <w:rFonts w:ascii="Arial" w:hAnsi="Arial" w:cs="Arial"/>
          <w:b/>
          <w:szCs w:val="20"/>
        </w:rPr>
        <w:t xml:space="preserve"> 090</w:t>
      </w:r>
      <w:r>
        <w:rPr>
          <w:rFonts w:ascii="Arial" w:hAnsi="Arial" w:cs="Arial"/>
          <w:b/>
          <w:szCs w:val="20"/>
        </w:rPr>
        <w:t>3</w:t>
      </w:r>
      <w:r w:rsidRPr="003F6A1E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619</w:t>
      </w:r>
      <w:r w:rsidRPr="003F6A1E">
        <w:rPr>
          <w:rFonts w:ascii="Arial" w:hAnsi="Arial" w:cs="Arial"/>
          <w:b/>
          <w:szCs w:val="20"/>
        </w:rPr>
        <w:t xml:space="preserve"> 5</w:t>
      </w:r>
      <w:r>
        <w:rPr>
          <w:rFonts w:ascii="Arial" w:hAnsi="Arial" w:cs="Arial"/>
          <w:b/>
          <w:szCs w:val="20"/>
        </w:rPr>
        <w:t>49</w:t>
      </w:r>
      <w:r w:rsidRPr="003F6A1E">
        <w:rPr>
          <w:rFonts w:ascii="Arial" w:hAnsi="Arial" w:cs="Arial"/>
          <w:b/>
          <w:szCs w:val="20"/>
        </w:rPr>
        <w:t xml:space="preserve">, </w:t>
      </w:r>
      <w:hyperlink r:id="rId8" w:history="1">
        <w:r w:rsidRPr="00492A9B">
          <w:rPr>
            <w:rStyle w:val="Hypertextovprepojenie"/>
            <w:rFonts w:ascii="Arial" w:hAnsi="Arial" w:cs="Arial"/>
            <w:b/>
            <w:szCs w:val="20"/>
          </w:rPr>
          <w:t>simona.fiabane@nadaciapontis.sk</w:t>
        </w:r>
      </w:hyperlink>
    </w:p>
    <w:sectPr w:rsidR="00812C31" w:rsidRPr="003F6A1E" w:rsidSect="00973B44">
      <w:headerReference w:type="default" r:id="rId9"/>
      <w:pgSz w:w="11906" w:h="16838"/>
      <w:pgMar w:top="1417" w:right="1417" w:bottom="1417" w:left="1417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EEFE" w14:textId="77777777" w:rsidR="00F85245" w:rsidRDefault="00F85245" w:rsidP="00973B44">
      <w:pPr>
        <w:spacing w:after="0" w:line="240" w:lineRule="auto"/>
      </w:pPr>
      <w:r>
        <w:separator/>
      </w:r>
    </w:p>
  </w:endnote>
  <w:endnote w:type="continuationSeparator" w:id="0">
    <w:p w14:paraId="25BF3178" w14:textId="77777777" w:rsidR="00F85245" w:rsidRDefault="00F85245" w:rsidP="0097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9ACF" w14:textId="77777777" w:rsidR="00F85245" w:rsidRDefault="00F85245" w:rsidP="00973B44">
      <w:pPr>
        <w:spacing w:after="0" w:line="240" w:lineRule="auto"/>
      </w:pPr>
      <w:r>
        <w:separator/>
      </w:r>
    </w:p>
  </w:footnote>
  <w:footnote w:type="continuationSeparator" w:id="0">
    <w:p w14:paraId="16C146B3" w14:textId="77777777" w:rsidR="00F85245" w:rsidRDefault="00F85245" w:rsidP="0097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F2DD" w14:textId="77777777" w:rsidR="00973B44" w:rsidRPr="00973B44" w:rsidRDefault="00973B44" w:rsidP="00973B44">
    <w:pPr>
      <w:pStyle w:val="Hlavika"/>
    </w:pPr>
    <w:r>
      <w:rPr>
        <w:noProof/>
        <w:lang w:eastAsia="sk-SK"/>
      </w:rPr>
      <w:drawing>
        <wp:inline distT="0" distB="0" distL="0" distR="0" wp14:anchorId="76C4DE6A" wp14:editId="7995869C">
          <wp:extent cx="6807600" cy="71280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6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675"/>
    <w:multiLevelType w:val="hybridMultilevel"/>
    <w:tmpl w:val="B98CAB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26"/>
    <w:rsid w:val="000D66E6"/>
    <w:rsid w:val="001C5A59"/>
    <w:rsid w:val="001E2D6F"/>
    <w:rsid w:val="00293EFC"/>
    <w:rsid w:val="002C0597"/>
    <w:rsid w:val="003F6A1E"/>
    <w:rsid w:val="00586E26"/>
    <w:rsid w:val="006A2743"/>
    <w:rsid w:val="0072184A"/>
    <w:rsid w:val="007C6B81"/>
    <w:rsid w:val="00812C31"/>
    <w:rsid w:val="00813C67"/>
    <w:rsid w:val="00943E48"/>
    <w:rsid w:val="00951537"/>
    <w:rsid w:val="00973B44"/>
    <w:rsid w:val="00980DE4"/>
    <w:rsid w:val="009D34D7"/>
    <w:rsid w:val="009D4262"/>
    <w:rsid w:val="00A10320"/>
    <w:rsid w:val="00A40F82"/>
    <w:rsid w:val="00A71E4A"/>
    <w:rsid w:val="00AA5323"/>
    <w:rsid w:val="00B02209"/>
    <w:rsid w:val="00B255C7"/>
    <w:rsid w:val="00C90616"/>
    <w:rsid w:val="00D57C0C"/>
    <w:rsid w:val="00EA40AE"/>
    <w:rsid w:val="00F27B9E"/>
    <w:rsid w:val="00F85245"/>
    <w:rsid w:val="00FB6C9A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8CC8"/>
  <w15:chartTrackingRefBased/>
  <w15:docId w15:val="{25AE02EB-9BD7-4A61-AB46-0A6B9D68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8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86E2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7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3B44"/>
  </w:style>
  <w:style w:type="paragraph" w:styleId="Pta">
    <w:name w:val="footer"/>
    <w:basedOn w:val="Normlny"/>
    <w:link w:val="PtaChar"/>
    <w:uiPriority w:val="99"/>
    <w:unhideWhenUsed/>
    <w:rsid w:val="0097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3B44"/>
  </w:style>
  <w:style w:type="paragraph" w:styleId="Bezriadkovania">
    <w:name w:val="No Spacing"/>
    <w:uiPriority w:val="1"/>
    <w:qFormat/>
    <w:rsid w:val="00973B44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3F6A1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218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18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184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18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184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184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4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A274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fiabane@nadaciapontis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tlmocni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Fiabane</dc:creator>
  <cp:keywords/>
  <dc:description/>
  <cp:lastModifiedBy>Simona Fiabane</cp:lastModifiedBy>
  <cp:revision>2</cp:revision>
  <dcterms:created xsi:type="dcterms:W3CDTF">2017-10-19T07:30:00Z</dcterms:created>
  <dcterms:modified xsi:type="dcterms:W3CDTF">2017-10-19T07:30:00Z</dcterms:modified>
</cp:coreProperties>
</file>