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61AC" w14:textId="77777777" w:rsidR="004D10AF" w:rsidRDefault="004D10AF" w:rsidP="0066052E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69F0CDBC" w14:textId="77777777" w:rsidR="004D10AF" w:rsidRDefault="004D10AF" w:rsidP="0066052E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403667B5" w14:textId="5A93A6A2" w:rsidR="004D10AF" w:rsidRDefault="004D10AF" w:rsidP="0066052E">
      <w:pPr>
        <w:pStyle w:val="Bezriadkovania"/>
        <w:jc w:val="both"/>
        <w:rPr>
          <w:b/>
        </w:rPr>
      </w:pPr>
    </w:p>
    <w:p w14:paraId="2FF1680A" w14:textId="01E83472" w:rsidR="008F2145" w:rsidRPr="00EB4623" w:rsidRDefault="008F2145" w:rsidP="0066052E">
      <w:pPr>
        <w:pStyle w:val="Bezriadkovania"/>
        <w:jc w:val="center"/>
        <w:rPr>
          <w:b/>
          <w:color w:val="C00000"/>
          <w:sz w:val="28"/>
        </w:rPr>
      </w:pPr>
      <w:r w:rsidRPr="00EB4623">
        <w:rPr>
          <w:b/>
          <w:color w:val="C00000"/>
          <w:sz w:val="28"/>
        </w:rPr>
        <w:t xml:space="preserve">Zmena vzdelávania sa už deje. </w:t>
      </w:r>
      <w:r>
        <w:rPr>
          <w:b/>
          <w:color w:val="C00000"/>
          <w:sz w:val="28"/>
        </w:rPr>
        <w:t>Zdola</w:t>
      </w:r>
    </w:p>
    <w:p w14:paraId="5B3125D1" w14:textId="77777777" w:rsidR="008F2145" w:rsidRDefault="008F2145" w:rsidP="0066052E">
      <w:pPr>
        <w:pStyle w:val="Bezriadkovania"/>
        <w:jc w:val="both"/>
        <w:rPr>
          <w:b/>
        </w:rPr>
      </w:pPr>
    </w:p>
    <w:p w14:paraId="0784A922" w14:textId="147F4E0F" w:rsidR="008F2145" w:rsidRDefault="008F2145" w:rsidP="0066052E">
      <w:pPr>
        <w:pStyle w:val="Bezriadkovania"/>
        <w:jc w:val="both"/>
        <w:rPr>
          <w:b/>
        </w:rPr>
      </w:pPr>
      <w:r w:rsidRPr="00EB4623">
        <w:t xml:space="preserve">Bratislava, 11. </w:t>
      </w:r>
      <w:r>
        <w:t>a</w:t>
      </w:r>
      <w:r w:rsidRPr="00EB4623">
        <w:t>príla 2017</w:t>
      </w:r>
      <w:r>
        <w:rPr>
          <w:b/>
        </w:rPr>
        <w:t xml:space="preserve"> – </w:t>
      </w:r>
      <w:r w:rsidRPr="00CE0558">
        <w:rPr>
          <w:b/>
        </w:rPr>
        <w:t>A</w:t>
      </w:r>
      <w:r>
        <w:rPr>
          <w:b/>
        </w:rPr>
        <w:t>j</w:t>
      </w:r>
      <w:r w:rsidRPr="00CE0558">
        <w:rPr>
          <w:b/>
        </w:rPr>
        <w:t xml:space="preserve"> na Slovensku sú deti, ktoré chodia do školy s radosťou. Ich učitelia totiž nečakali na reformy školstva, ale začali ich učiť novým</w:t>
      </w:r>
      <w:r>
        <w:rPr>
          <w:b/>
        </w:rPr>
        <w:t>i spôsob</w:t>
      </w:r>
      <w:r w:rsidRPr="00CE0558">
        <w:rPr>
          <w:b/>
        </w:rPr>
        <w:t>m</w:t>
      </w:r>
      <w:r>
        <w:rPr>
          <w:b/>
        </w:rPr>
        <w:t>i</w:t>
      </w:r>
      <w:r w:rsidRPr="00CE0558">
        <w:rPr>
          <w:b/>
        </w:rPr>
        <w:t xml:space="preserve">. Aj vďaka nim sa zmena vzdelávania už deje. Nadácia </w:t>
      </w:r>
      <w:proofErr w:type="spellStart"/>
      <w:r w:rsidRPr="00CE0558">
        <w:rPr>
          <w:b/>
        </w:rPr>
        <w:t>Pontis</w:t>
      </w:r>
      <w:proofErr w:type="spellEnd"/>
      <w:r w:rsidRPr="00CE0558">
        <w:rPr>
          <w:b/>
        </w:rPr>
        <w:t xml:space="preserve"> chce túto zmenu podporiť. Ocení </w:t>
      </w:r>
      <w:r>
        <w:rPr>
          <w:b/>
        </w:rPr>
        <w:t xml:space="preserve">moderné </w:t>
      </w:r>
      <w:r w:rsidRPr="00CE0558">
        <w:rPr>
          <w:b/>
        </w:rPr>
        <w:t>vzdelávacie prístupy, zmeria ich účinnosť</w:t>
      </w:r>
      <w:r>
        <w:rPr>
          <w:b/>
        </w:rPr>
        <w:t xml:space="preserve"> a </w:t>
      </w:r>
      <w:r w:rsidRPr="00CE0558">
        <w:rPr>
          <w:b/>
        </w:rPr>
        <w:t xml:space="preserve">pomôže ich rozšíriť do ďalších škôl. </w:t>
      </w:r>
    </w:p>
    <w:p w14:paraId="0759278A" w14:textId="77777777" w:rsidR="008F2145" w:rsidRDefault="008F2145" w:rsidP="0066052E">
      <w:pPr>
        <w:pStyle w:val="Bezriadkovania"/>
        <w:jc w:val="both"/>
      </w:pPr>
    </w:p>
    <w:p w14:paraId="022BC2FC" w14:textId="519A7B1A" w:rsidR="009422E1" w:rsidRDefault="008F2145" w:rsidP="0066052E">
      <w:pPr>
        <w:pStyle w:val="Bezriadkovania"/>
        <w:jc w:val="both"/>
        <w:rPr>
          <w:i/>
        </w:rPr>
      </w:pPr>
      <w:r>
        <w:t xml:space="preserve">So zmenou vzdelávania zdola prichádzajú nielen školy, ale aj mimovládne organizácie. Práve pre tieto dve skupiny bola vyhlásená Cena Generácia 3.0. </w:t>
      </w:r>
      <w:r w:rsidR="002901F3">
        <w:rPr>
          <w:b/>
        </w:rPr>
        <w:t>P</w:t>
      </w:r>
      <w:r w:rsidRPr="00EB4623">
        <w:rPr>
          <w:b/>
        </w:rPr>
        <w:t>rvé oceňovanie mod</w:t>
      </w:r>
      <w:r w:rsidR="001D2B88">
        <w:rPr>
          <w:b/>
        </w:rPr>
        <w:t xml:space="preserve">erných prístupov vo vzdelávaní </w:t>
      </w:r>
      <w:r w:rsidRPr="00EB4623">
        <w:rPr>
          <w:b/>
        </w:rPr>
        <w:t xml:space="preserve">sa uskutoční 3. mája 2017 v Zážitkovom centre </w:t>
      </w:r>
      <w:r w:rsidR="002F05E0">
        <w:rPr>
          <w:b/>
        </w:rPr>
        <w:t xml:space="preserve">vedy </w:t>
      </w:r>
      <w:proofErr w:type="spellStart"/>
      <w:r w:rsidRPr="00EB4623">
        <w:rPr>
          <w:b/>
        </w:rPr>
        <w:t>Aur</w:t>
      </w:r>
      <w:r w:rsidR="002F05E0">
        <w:rPr>
          <w:b/>
        </w:rPr>
        <w:t>e</w:t>
      </w:r>
      <w:r w:rsidRPr="00EB4623">
        <w:rPr>
          <w:b/>
        </w:rPr>
        <w:t>lium</w:t>
      </w:r>
      <w:proofErr w:type="spellEnd"/>
      <w:r w:rsidRPr="00EB4623">
        <w:rPr>
          <w:b/>
        </w:rPr>
        <w:t xml:space="preserve"> v Bratislave</w:t>
      </w:r>
      <w:r w:rsidRPr="00EB4623">
        <w:rPr>
          <w:b/>
          <w:i/>
        </w:rPr>
        <w:t>.</w:t>
      </w:r>
      <w:r w:rsidRPr="001676D9">
        <w:rPr>
          <w:i/>
        </w:rPr>
        <w:t xml:space="preserve"> </w:t>
      </w:r>
    </w:p>
    <w:p w14:paraId="3B433D9D" w14:textId="77777777" w:rsidR="009422E1" w:rsidRDefault="009422E1" w:rsidP="0066052E">
      <w:pPr>
        <w:pStyle w:val="Bezriadkovania"/>
        <w:jc w:val="both"/>
        <w:rPr>
          <w:i/>
        </w:rPr>
      </w:pPr>
    </w:p>
    <w:p w14:paraId="024E96BA" w14:textId="73DE21FA" w:rsidR="008F2145" w:rsidRDefault="008F2145" w:rsidP="0066052E">
      <w:pPr>
        <w:pStyle w:val="Bezriadkovania"/>
        <w:jc w:val="both"/>
      </w:pPr>
      <w:r w:rsidRPr="001676D9">
        <w:rPr>
          <w:i/>
        </w:rPr>
        <w:t>„Tí, ktorým nie je ľahostajné, akým spôsobom sa naše deti učia, si zaslúžia spoločenské</w:t>
      </w:r>
      <w:r>
        <w:rPr>
          <w:i/>
        </w:rPr>
        <w:t xml:space="preserve"> uznanie. P</w:t>
      </w:r>
      <w:r w:rsidRPr="001676D9">
        <w:rPr>
          <w:i/>
        </w:rPr>
        <w:t xml:space="preserve">reto sme sa </w:t>
      </w:r>
      <w:r w:rsidR="009806BD">
        <w:rPr>
          <w:i/>
        </w:rPr>
        <w:t>rozhodli</w:t>
      </w:r>
      <w:r w:rsidR="00284425">
        <w:rPr>
          <w:i/>
        </w:rPr>
        <w:t xml:space="preserve"> </w:t>
      </w:r>
      <w:r w:rsidRPr="001676D9">
        <w:rPr>
          <w:i/>
        </w:rPr>
        <w:t xml:space="preserve">oceniť </w:t>
      </w:r>
      <w:r>
        <w:rPr>
          <w:i/>
        </w:rPr>
        <w:t xml:space="preserve">ich </w:t>
      </w:r>
      <w:r w:rsidRPr="001676D9">
        <w:rPr>
          <w:i/>
        </w:rPr>
        <w:t>a verejne im poďakovať,</w:t>
      </w:r>
      <w:r>
        <w:rPr>
          <w:i/>
        </w:rPr>
        <w:t>“</w:t>
      </w:r>
      <w:r w:rsidRPr="001676D9">
        <w:rPr>
          <w:i/>
        </w:rPr>
        <w:t xml:space="preserve"> </w:t>
      </w:r>
      <w:r>
        <w:t xml:space="preserve">hovorí Lenka </w:t>
      </w:r>
      <w:proofErr w:type="spellStart"/>
      <w:r>
        <w:t>Surotchak</w:t>
      </w:r>
      <w:proofErr w:type="spellEnd"/>
      <w:r>
        <w:t xml:space="preserve">, </w:t>
      </w:r>
      <w:r w:rsidR="00165B95">
        <w:t xml:space="preserve">výkonná </w:t>
      </w:r>
      <w:r>
        <w:t xml:space="preserve">riaditeľka Nadácie </w:t>
      </w:r>
      <w:proofErr w:type="spellStart"/>
      <w:r>
        <w:t>Pontis</w:t>
      </w:r>
      <w:proofErr w:type="spellEnd"/>
      <w:r>
        <w:t xml:space="preserve">. </w:t>
      </w:r>
      <w:r w:rsidRPr="001E250B">
        <w:t xml:space="preserve">K víťazstvu sa viaže aj finančná podpora až do výšky </w:t>
      </w:r>
      <w:r w:rsidR="009422E1" w:rsidRPr="001E250B">
        <w:t>10</w:t>
      </w:r>
      <w:r w:rsidR="00C26279">
        <w:t> </w:t>
      </w:r>
      <w:r w:rsidR="009422E1" w:rsidRPr="001E250B">
        <w:t>000</w:t>
      </w:r>
      <w:r w:rsidR="00C26279">
        <w:t xml:space="preserve"> eur.</w:t>
      </w:r>
    </w:p>
    <w:p w14:paraId="5E29DDD2" w14:textId="77777777" w:rsidR="001E250B" w:rsidRDefault="001E250B" w:rsidP="0066052E">
      <w:pPr>
        <w:pStyle w:val="Bezriadkovania"/>
        <w:jc w:val="both"/>
      </w:pPr>
    </w:p>
    <w:p w14:paraId="3ED5F69A" w14:textId="40BC393B" w:rsidR="008F2145" w:rsidRPr="00FC1B2C" w:rsidRDefault="008F2145" w:rsidP="0066052E">
      <w:pPr>
        <w:pStyle w:val="Bezriadkovania"/>
        <w:jc w:val="both"/>
        <w:rPr>
          <w:b/>
          <w:color w:val="C00000"/>
          <w:sz w:val="22"/>
        </w:rPr>
      </w:pPr>
      <w:r w:rsidRPr="00FC1B2C">
        <w:rPr>
          <w:b/>
          <w:color w:val="C00000"/>
          <w:sz w:val="22"/>
        </w:rPr>
        <w:t xml:space="preserve">Zmeriame účinnosť a pomôžeme </w:t>
      </w:r>
      <w:r w:rsidR="0066052E">
        <w:rPr>
          <w:b/>
          <w:color w:val="C00000"/>
          <w:sz w:val="22"/>
        </w:rPr>
        <w:t>rozšíriť</w:t>
      </w:r>
    </w:p>
    <w:p w14:paraId="31623D06" w14:textId="77777777" w:rsidR="008F2145" w:rsidRDefault="008F2145" w:rsidP="0066052E">
      <w:pPr>
        <w:pStyle w:val="Bezriadkovania"/>
        <w:jc w:val="both"/>
      </w:pPr>
    </w:p>
    <w:p w14:paraId="20CBE92C" w14:textId="326C8586" w:rsidR="008F2145" w:rsidRDefault="008F2145" w:rsidP="0066052E">
      <w:pPr>
        <w:pStyle w:val="Bezriadkovania"/>
        <w:jc w:val="both"/>
      </w:pPr>
      <w:r>
        <w:t xml:space="preserve">Ocenením to nekončí. </w:t>
      </w:r>
      <w:r w:rsidR="00425A38">
        <w:t>Aby bolo mož</w:t>
      </w:r>
      <w:r w:rsidR="00251FCA">
        <w:t xml:space="preserve">né potvrdiť, že </w:t>
      </w:r>
      <w:r w:rsidR="001E250B">
        <w:t>víťazné projekty</w:t>
      </w:r>
      <w:r w:rsidR="00251FCA">
        <w:t xml:space="preserve"> skutočne zlepšujú</w:t>
      </w:r>
      <w:r w:rsidR="00425A38">
        <w:t xml:space="preserve"> d</w:t>
      </w:r>
      <w:r w:rsidR="001E250B">
        <w:t xml:space="preserve">ané zručnosti a vedomosti, </w:t>
      </w:r>
      <w:r w:rsidR="00425A38">
        <w:t xml:space="preserve">budú </w:t>
      </w:r>
      <w:r w:rsidR="00251FCA">
        <w:t xml:space="preserve">ich </w:t>
      </w:r>
      <w:r w:rsidR="00425A38">
        <w:t>realizátori spolupracovať s odborníkmi na meranie</w:t>
      </w:r>
      <w:r w:rsidR="001E250B">
        <w:t xml:space="preserve"> počas nasledujúceho školského roka 2017/2018</w:t>
      </w:r>
      <w:r w:rsidR="00425A38">
        <w:t xml:space="preserve">. Nadácia </w:t>
      </w:r>
      <w:proofErr w:type="spellStart"/>
      <w:r w:rsidR="00425A38">
        <w:t>Pontis</w:t>
      </w:r>
      <w:proofErr w:type="spellEnd"/>
      <w:r w:rsidR="00425A38">
        <w:t xml:space="preserve"> </w:t>
      </w:r>
      <w:r w:rsidR="00251FCA">
        <w:t>v partnerstve s</w:t>
      </w:r>
      <w:r w:rsidR="00425A38">
        <w:t xml:space="preserve"> Veľvyslanectvo</w:t>
      </w:r>
      <w:r w:rsidR="00251FCA">
        <w:t>m</w:t>
      </w:r>
      <w:r w:rsidR="00425A38">
        <w:t xml:space="preserve"> USA prizve </w:t>
      </w:r>
      <w:r w:rsidR="00251FCA">
        <w:t xml:space="preserve">uznávaných medzinárodných </w:t>
      </w:r>
      <w:r w:rsidR="00425A38">
        <w:t xml:space="preserve">odborníkov, ktorí sa o svoje </w:t>
      </w:r>
      <w:proofErr w:type="spellStart"/>
      <w:r w:rsidR="00425A38">
        <w:t>know-how</w:t>
      </w:r>
      <w:proofErr w:type="spellEnd"/>
      <w:r w:rsidR="00425A38">
        <w:t xml:space="preserve"> </w:t>
      </w:r>
      <w:r w:rsidR="00251FCA">
        <w:t xml:space="preserve">podelia </w:t>
      </w:r>
      <w:r w:rsidR="00425A38">
        <w:t xml:space="preserve">so </w:t>
      </w:r>
      <w:r w:rsidR="00251FCA">
        <w:t xml:space="preserve">zapojenými </w:t>
      </w:r>
      <w:r w:rsidR="00425A38">
        <w:t xml:space="preserve">slovenskými expertmi. </w:t>
      </w:r>
      <w:r w:rsidRPr="005C42C7">
        <w:rPr>
          <w:i/>
        </w:rPr>
        <w:t xml:space="preserve">„Našou ambíciou je, aby sa vybrané </w:t>
      </w:r>
      <w:r>
        <w:rPr>
          <w:i/>
        </w:rPr>
        <w:t xml:space="preserve">vzdelávacie </w:t>
      </w:r>
      <w:r w:rsidRPr="005C42C7">
        <w:rPr>
          <w:i/>
        </w:rPr>
        <w:t xml:space="preserve">prístupy postupne šírili aj na ďalšie školy. </w:t>
      </w:r>
      <w:r>
        <w:rPr>
          <w:i/>
        </w:rPr>
        <w:t xml:space="preserve">Preto </w:t>
      </w:r>
      <w:r w:rsidR="00251FCA">
        <w:rPr>
          <w:i/>
        </w:rPr>
        <w:t xml:space="preserve">ich prínos najskôr </w:t>
      </w:r>
      <w:r>
        <w:rPr>
          <w:i/>
        </w:rPr>
        <w:t xml:space="preserve">overíme </w:t>
      </w:r>
      <w:r w:rsidRPr="00FC1B2C">
        <w:rPr>
          <w:i/>
        </w:rPr>
        <w:t>na malých vzorkách a</w:t>
      </w:r>
      <w:r w:rsidR="00251FCA">
        <w:rPr>
          <w:i/>
        </w:rPr>
        <w:t xml:space="preserve"> až</w:t>
      </w:r>
      <w:r w:rsidRPr="00FC1B2C">
        <w:rPr>
          <w:i/>
        </w:rPr>
        <w:t xml:space="preserve"> následne</w:t>
      </w:r>
      <w:r w:rsidR="00251FCA">
        <w:rPr>
          <w:i/>
        </w:rPr>
        <w:t xml:space="preserve"> </w:t>
      </w:r>
      <w:r w:rsidRPr="00FC1B2C">
        <w:rPr>
          <w:i/>
        </w:rPr>
        <w:t>po</w:t>
      </w:r>
      <w:r>
        <w:rPr>
          <w:i/>
        </w:rPr>
        <w:t>môžeme</w:t>
      </w:r>
      <w:r w:rsidR="00004EED">
        <w:rPr>
          <w:i/>
        </w:rPr>
        <w:t xml:space="preserve"> ich tvorcom</w:t>
      </w:r>
      <w:r>
        <w:rPr>
          <w:i/>
        </w:rPr>
        <w:t xml:space="preserve"> zavádzať</w:t>
      </w:r>
      <w:r w:rsidR="00004EED">
        <w:rPr>
          <w:i/>
        </w:rPr>
        <w:t xml:space="preserve"> ich</w:t>
      </w:r>
      <w:r>
        <w:rPr>
          <w:i/>
        </w:rPr>
        <w:t xml:space="preserve"> </w:t>
      </w:r>
      <w:r w:rsidR="00251FCA">
        <w:rPr>
          <w:i/>
        </w:rPr>
        <w:t xml:space="preserve">aj </w:t>
      </w:r>
      <w:r>
        <w:rPr>
          <w:i/>
        </w:rPr>
        <w:t xml:space="preserve">do </w:t>
      </w:r>
      <w:r w:rsidR="00251FCA">
        <w:rPr>
          <w:i/>
        </w:rPr>
        <w:t>ďalších škôl</w:t>
      </w:r>
      <w:r w:rsidR="00DC2776">
        <w:rPr>
          <w:i/>
        </w:rPr>
        <w:t xml:space="preserve"> či iných vzdelávacích zariadení</w:t>
      </w:r>
      <w:r>
        <w:rPr>
          <w:i/>
        </w:rPr>
        <w:t>,“</w:t>
      </w:r>
      <w:r>
        <w:t xml:space="preserve"> vysvetľuje L. </w:t>
      </w:r>
      <w:proofErr w:type="spellStart"/>
      <w:r>
        <w:t>Surotchak</w:t>
      </w:r>
      <w:proofErr w:type="spellEnd"/>
      <w:r>
        <w:t xml:space="preserve">. </w:t>
      </w:r>
    </w:p>
    <w:p w14:paraId="49BCF63B" w14:textId="77777777" w:rsidR="008F2145" w:rsidRDefault="008F2145" w:rsidP="0066052E">
      <w:pPr>
        <w:pStyle w:val="Bezriadkovania"/>
        <w:jc w:val="both"/>
      </w:pPr>
    </w:p>
    <w:p w14:paraId="7F3629C5" w14:textId="026EF961" w:rsidR="00CD506F" w:rsidRDefault="00CD506F" w:rsidP="0066052E">
      <w:pPr>
        <w:pStyle w:val="Bezriadkovania"/>
        <w:jc w:val="both"/>
      </w:pPr>
      <w:r w:rsidRPr="00AC096B">
        <w:rPr>
          <w:i/>
        </w:rPr>
        <w:t>„Program Generácia 3.0 vnímam ako investíciu do budúcnosti Sloven</w:t>
      </w:r>
      <w:r w:rsidR="00FA5E0E" w:rsidRPr="00AC096B">
        <w:rPr>
          <w:i/>
        </w:rPr>
        <w:t>s</w:t>
      </w:r>
      <w:r w:rsidRPr="00AC096B">
        <w:rPr>
          <w:i/>
        </w:rPr>
        <w:t xml:space="preserve">ka. Veľvyslanectvo USA </w:t>
      </w:r>
      <w:r w:rsidR="00C26279">
        <w:rPr>
          <w:i/>
        </w:rPr>
        <w:t>s hrdosťou</w:t>
      </w:r>
      <w:r w:rsidRPr="00AC096B">
        <w:rPr>
          <w:i/>
        </w:rPr>
        <w:t xml:space="preserve"> </w:t>
      </w:r>
      <w:r w:rsidR="00C26279">
        <w:rPr>
          <w:i/>
        </w:rPr>
        <w:t xml:space="preserve">poskytlo </w:t>
      </w:r>
      <w:r w:rsidR="00FA5E0E" w:rsidRPr="00AC096B">
        <w:rPr>
          <w:i/>
        </w:rPr>
        <w:t>Nadác</w:t>
      </w:r>
      <w:r w:rsidR="00C26279">
        <w:rPr>
          <w:i/>
        </w:rPr>
        <w:t>ii</w:t>
      </w:r>
      <w:r w:rsidR="00FA5E0E" w:rsidRPr="00AC096B">
        <w:rPr>
          <w:i/>
        </w:rPr>
        <w:t xml:space="preserve"> </w:t>
      </w:r>
      <w:proofErr w:type="spellStart"/>
      <w:r w:rsidR="00FA5E0E" w:rsidRPr="00AC096B">
        <w:rPr>
          <w:i/>
        </w:rPr>
        <w:t>Pontis</w:t>
      </w:r>
      <w:proofErr w:type="spellEnd"/>
      <w:r w:rsidR="00C26279">
        <w:rPr>
          <w:i/>
        </w:rPr>
        <w:t xml:space="preserve"> grant</w:t>
      </w:r>
      <w:r w:rsidR="00FA5E0E" w:rsidRPr="00AC096B">
        <w:rPr>
          <w:i/>
        </w:rPr>
        <w:t xml:space="preserve">, </w:t>
      </w:r>
      <w:r w:rsidR="00C26279">
        <w:rPr>
          <w:i/>
        </w:rPr>
        <w:t>vďaka ktorému prídu</w:t>
      </w:r>
      <w:r w:rsidRPr="00AC096B">
        <w:rPr>
          <w:i/>
        </w:rPr>
        <w:t xml:space="preserve"> na Slovensko</w:t>
      </w:r>
      <w:r w:rsidR="00C26279">
        <w:rPr>
          <w:i/>
        </w:rPr>
        <w:t xml:space="preserve"> </w:t>
      </w:r>
      <w:r w:rsidRPr="00AC096B">
        <w:rPr>
          <w:i/>
        </w:rPr>
        <w:t>americk</w:t>
      </w:r>
      <w:r w:rsidR="00C26279">
        <w:rPr>
          <w:i/>
        </w:rPr>
        <w:t>í odborníci</w:t>
      </w:r>
      <w:r w:rsidRPr="00AC096B">
        <w:rPr>
          <w:i/>
        </w:rPr>
        <w:t xml:space="preserve"> na meranie dopadu. Aj ich vedomost</w:t>
      </w:r>
      <w:r w:rsidR="00C26279">
        <w:rPr>
          <w:i/>
        </w:rPr>
        <w:t xml:space="preserve">i prispejú k tomu, že Nadácia </w:t>
      </w:r>
      <w:proofErr w:type="spellStart"/>
      <w:r w:rsidR="00C26279">
        <w:rPr>
          <w:i/>
        </w:rPr>
        <w:t>Pontis</w:t>
      </w:r>
      <w:proofErr w:type="spellEnd"/>
      <w:r w:rsidR="00C26279">
        <w:rPr>
          <w:i/>
        </w:rPr>
        <w:t xml:space="preserve"> a jej partneri </w:t>
      </w:r>
      <w:r w:rsidRPr="00AC096B">
        <w:rPr>
          <w:i/>
        </w:rPr>
        <w:t>bud</w:t>
      </w:r>
      <w:r w:rsidR="00C26279">
        <w:rPr>
          <w:i/>
        </w:rPr>
        <w:t>ú</w:t>
      </w:r>
      <w:r w:rsidRPr="00AC096B">
        <w:rPr>
          <w:i/>
        </w:rPr>
        <w:t xml:space="preserve"> môcť rozpoznať najsľubnejšie vzdelávacie projekty,”</w:t>
      </w:r>
      <w:r w:rsidR="00C26279">
        <w:t xml:space="preserve"> </w:t>
      </w:r>
      <w:r w:rsidRPr="00AC096B">
        <w:t xml:space="preserve">hovorí J. E. Adam </w:t>
      </w:r>
      <w:proofErr w:type="spellStart"/>
      <w:r w:rsidRPr="00AC096B">
        <w:t>Sterling</w:t>
      </w:r>
      <w:proofErr w:type="spellEnd"/>
      <w:r w:rsidRPr="00AC096B">
        <w:t>, veľvyslanec USA na Slovensk</w:t>
      </w:r>
      <w:r w:rsidR="00FA5E0E" w:rsidRPr="00AC096B">
        <w:t>u</w:t>
      </w:r>
      <w:r w:rsidRPr="00AC096B">
        <w:t>.</w:t>
      </w:r>
      <w:bookmarkStart w:id="0" w:name="_GoBack"/>
      <w:bookmarkEnd w:id="0"/>
    </w:p>
    <w:p w14:paraId="5BED5543" w14:textId="77777777" w:rsidR="00CD506F" w:rsidRDefault="00CD506F" w:rsidP="0066052E">
      <w:pPr>
        <w:pStyle w:val="Bezriadkovania"/>
        <w:jc w:val="both"/>
      </w:pPr>
    </w:p>
    <w:p w14:paraId="713F0694" w14:textId="77777777" w:rsidR="008F2145" w:rsidRPr="00FC1B2C" w:rsidRDefault="008F2145" w:rsidP="0066052E">
      <w:pPr>
        <w:pStyle w:val="Bezriadkovania"/>
        <w:jc w:val="both"/>
        <w:rPr>
          <w:b/>
          <w:color w:val="C00000"/>
          <w:sz w:val="22"/>
        </w:rPr>
      </w:pPr>
      <w:r w:rsidRPr="00FC1B2C">
        <w:rPr>
          <w:b/>
          <w:color w:val="C00000"/>
          <w:sz w:val="22"/>
        </w:rPr>
        <w:t xml:space="preserve">Zmenu dosiahneme skôr, ak sa spojíme </w:t>
      </w:r>
    </w:p>
    <w:p w14:paraId="19EC511B" w14:textId="77777777" w:rsidR="008F2145" w:rsidRDefault="008F2145" w:rsidP="0066052E">
      <w:pPr>
        <w:pStyle w:val="Bezriadkovania"/>
        <w:jc w:val="both"/>
      </w:pPr>
    </w:p>
    <w:p w14:paraId="19F03DAC" w14:textId="2B6964C4" w:rsidR="008F2145" w:rsidRDefault="008F2145" w:rsidP="0066052E">
      <w:pPr>
        <w:pStyle w:val="Bezriadkovania"/>
        <w:jc w:val="both"/>
      </w:pPr>
      <w:r>
        <w:t xml:space="preserve">Jedným z cieľov programu Generácia 3.0 je tiež spojiť kľúčových hráčov vo vzdelávaní. </w:t>
      </w:r>
      <w:r w:rsidR="000570B3" w:rsidRPr="001E250B">
        <w:rPr>
          <w:i/>
        </w:rPr>
        <w:t xml:space="preserve">„V Nadácii </w:t>
      </w:r>
      <w:proofErr w:type="spellStart"/>
      <w:r w:rsidR="000570B3" w:rsidRPr="001E250B">
        <w:rPr>
          <w:i/>
        </w:rPr>
        <w:t>Pontis</w:t>
      </w:r>
      <w:proofErr w:type="spellEnd"/>
      <w:r w:rsidR="000570B3" w:rsidRPr="001E250B">
        <w:rPr>
          <w:i/>
        </w:rPr>
        <w:t xml:space="preserve"> sme identifikovali desiatky </w:t>
      </w:r>
      <w:r w:rsidR="001E250B" w:rsidRPr="001E250B">
        <w:rPr>
          <w:i/>
        </w:rPr>
        <w:t xml:space="preserve">skvelých </w:t>
      </w:r>
      <w:r w:rsidR="000570B3" w:rsidRPr="001E250B">
        <w:rPr>
          <w:i/>
        </w:rPr>
        <w:t>prístupov, ktoré sa usilujú o podobn</w:t>
      </w:r>
      <w:r w:rsidR="001D430F" w:rsidRPr="001E250B">
        <w:rPr>
          <w:i/>
        </w:rPr>
        <w:t>é</w:t>
      </w:r>
      <w:r w:rsidR="000570B3" w:rsidRPr="001E250B">
        <w:rPr>
          <w:i/>
        </w:rPr>
        <w:t xml:space="preserve"> </w:t>
      </w:r>
      <w:r w:rsidR="001D430F" w:rsidRPr="001E250B">
        <w:rPr>
          <w:i/>
        </w:rPr>
        <w:t>ciele a zároveň hľadajú financovanie na svoju činnosť</w:t>
      </w:r>
      <w:r w:rsidR="000570B3" w:rsidRPr="001E250B">
        <w:rPr>
          <w:i/>
        </w:rPr>
        <w:t>.</w:t>
      </w:r>
      <w:r w:rsidR="000570B3">
        <w:t xml:space="preserve"> </w:t>
      </w:r>
      <w:r w:rsidRPr="009A4AE9">
        <w:rPr>
          <w:i/>
        </w:rPr>
        <w:t>Veríme</w:t>
      </w:r>
      <w:r w:rsidR="000570B3">
        <w:rPr>
          <w:i/>
        </w:rPr>
        <w:t xml:space="preserve">, že </w:t>
      </w:r>
      <w:r w:rsidR="001D430F">
        <w:rPr>
          <w:i/>
        </w:rPr>
        <w:t xml:space="preserve">zlepšenie vzdelávania na Slovensku dosiahneme </w:t>
      </w:r>
      <w:r w:rsidR="001E250B">
        <w:rPr>
          <w:i/>
        </w:rPr>
        <w:t>skôr</w:t>
      </w:r>
      <w:r w:rsidR="001D430F">
        <w:rPr>
          <w:i/>
        </w:rPr>
        <w:t xml:space="preserve">, ak sa nám ich podarí prepojiť, </w:t>
      </w:r>
      <w:r w:rsidRPr="009A4AE9">
        <w:rPr>
          <w:i/>
        </w:rPr>
        <w:t xml:space="preserve">ak spolu budú komunikovať a deliť sa o </w:t>
      </w:r>
      <w:proofErr w:type="spellStart"/>
      <w:r w:rsidRPr="009A4AE9">
        <w:rPr>
          <w:i/>
        </w:rPr>
        <w:t>know-how</w:t>
      </w:r>
      <w:proofErr w:type="spellEnd"/>
      <w:r w:rsidRPr="009A4AE9">
        <w:rPr>
          <w:i/>
        </w:rPr>
        <w:t>,“</w:t>
      </w:r>
      <w:r>
        <w:rPr>
          <w:i/>
        </w:rPr>
        <w:t xml:space="preserve"> </w:t>
      </w:r>
      <w:r w:rsidRPr="005C42C7">
        <w:t xml:space="preserve">hovorí L. </w:t>
      </w:r>
      <w:proofErr w:type="spellStart"/>
      <w:r w:rsidRPr="005C42C7">
        <w:t>Surotchak</w:t>
      </w:r>
      <w:proofErr w:type="spellEnd"/>
      <w:r>
        <w:rPr>
          <w:i/>
        </w:rPr>
        <w:t>.</w:t>
      </w:r>
      <w:r>
        <w:t xml:space="preserve"> </w:t>
      </w:r>
      <w:r w:rsidR="001D430F">
        <w:t>Na ocenenie Generácia 3.0 nadväzujú ďalšie podujatia</w:t>
      </w:r>
      <w:r w:rsidR="00DC2776">
        <w:t xml:space="preserve"> a</w:t>
      </w:r>
      <w:r w:rsidR="001D430F">
        <w:t xml:space="preserve"> podpora </w:t>
      </w:r>
      <w:proofErr w:type="spellStart"/>
      <w:r w:rsidR="001D430F">
        <w:t>pro</w:t>
      </w:r>
      <w:proofErr w:type="spellEnd"/>
      <w:r w:rsidR="004275B7">
        <w:t xml:space="preserve"> </w:t>
      </w:r>
      <w:proofErr w:type="spellStart"/>
      <w:r w:rsidR="001D430F">
        <w:t>bono</w:t>
      </w:r>
      <w:proofErr w:type="spellEnd"/>
      <w:r w:rsidR="001D430F">
        <w:t xml:space="preserve"> odborníkov. Dlhodobým cieľom Nadácie </w:t>
      </w:r>
      <w:proofErr w:type="spellStart"/>
      <w:r w:rsidR="001D430F">
        <w:t>Pontis</w:t>
      </w:r>
      <w:proofErr w:type="spellEnd"/>
      <w:r w:rsidR="001D430F">
        <w:t xml:space="preserve"> je otvoriť diskusiu o kvalite vzdelávania na Slovensku a Ministerstvu školstva, vedy a výskumu </w:t>
      </w:r>
      <w:r w:rsidR="00DC2776">
        <w:t xml:space="preserve">dávať do pozornosti </w:t>
      </w:r>
      <w:r w:rsidR="001D430F">
        <w:t>overen</w:t>
      </w:r>
      <w:r w:rsidR="00DC2776">
        <w:t>é</w:t>
      </w:r>
      <w:r w:rsidR="001D430F">
        <w:t xml:space="preserve"> a</w:t>
      </w:r>
      <w:r w:rsidR="00DC2776">
        <w:t> </w:t>
      </w:r>
      <w:r w:rsidR="001D430F">
        <w:t>zmeran</w:t>
      </w:r>
      <w:r w:rsidR="00DC2776">
        <w:t xml:space="preserve">é riešenia. </w:t>
      </w:r>
    </w:p>
    <w:p w14:paraId="307AA030" w14:textId="0D8A5CB3" w:rsidR="008F2145" w:rsidRDefault="008F2145" w:rsidP="0066052E">
      <w:pPr>
        <w:pStyle w:val="Bezriadkovania"/>
        <w:jc w:val="both"/>
      </w:pPr>
    </w:p>
    <w:p w14:paraId="6B602DD2" w14:textId="3017ABAD" w:rsidR="008F2145" w:rsidRDefault="008F2145" w:rsidP="0066052E">
      <w:pPr>
        <w:pStyle w:val="Bezriadkovania"/>
        <w:jc w:val="both"/>
        <w:rPr>
          <w:b/>
          <w:color w:val="C00000"/>
          <w:sz w:val="22"/>
        </w:rPr>
      </w:pPr>
      <w:r>
        <w:rPr>
          <w:b/>
          <w:color w:val="C00000"/>
          <w:sz w:val="22"/>
        </w:rPr>
        <w:t>Ako bude prebiehať udeľovanie</w:t>
      </w:r>
    </w:p>
    <w:p w14:paraId="63CAD011" w14:textId="5623EE1D" w:rsidR="008F2145" w:rsidRDefault="008F2145" w:rsidP="0066052E">
      <w:pPr>
        <w:pStyle w:val="Bezriadkovania"/>
        <w:jc w:val="both"/>
      </w:pPr>
    </w:p>
    <w:p w14:paraId="769D02E6" w14:textId="3B72A53A" w:rsidR="008F2145" w:rsidRDefault="004275B7" w:rsidP="0066052E">
      <w:pPr>
        <w:pStyle w:val="Bezriadkovania"/>
        <w:jc w:val="both"/>
      </w:pPr>
      <w:r w:rsidRPr="0066052E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9AB2" wp14:editId="383981FB">
                <wp:simplePos x="0" y="0"/>
                <wp:positionH relativeFrom="column">
                  <wp:posOffset>3605530</wp:posOffset>
                </wp:positionH>
                <wp:positionV relativeFrom="paragraph">
                  <wp:posOffset>3175</wp:posOffset>
                </wp:positionV>
                <wp:extent cx="1964690" cy="1552575"/>
                <wp:effectExtent l="0" t="0" r="16510" b="28575"/>
                <wp:wrapSquare wrapText="bothSides"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DA72" w14:textId="55E0D526" w:rsidR="0066052E" w:rsidRPr="0066052E" w:rsidRDefault="00DC2776" w:rsidP="0066052E">
                            <w:pPr>
                              <w:pStyle w:val="Bezriadkovania"/>
                              <w:jc w:val="both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Na</w:t>
                            </w:r>
                            <w:r w:rsidR="004275B7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66052E" w:rsidRPr="0066052E">
                              <w:rPr>
                                <w:b/>
                                <w:color w:val="C00000"/>
                              </w:rPr>
                              <w:t>Cen</w:t>
                            </w:r>
                            <w:r w:rsidR="0066052E">
                              <w:rPr>
                                <w:b/>
                                <w:color w:val="C00000"/>
                              </w:rPr>
                              <w:t>u</w:t>
                            </w:r>
                            <w:r w:rsidR="0066052E" w:rsidRPr="0066052E">
                              <w:rPr>
                                <w:b/>
                                <w:color w:val="C00000"/>
                              </w:rPr>
                              <w:t xml:space="preserve"> Generácia 3.0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prišlo 5</w:t>
                            </w:r>
                            <w:r w:rsidR="005124D2"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nominácií.</w:t>
                            </w:r>
                          </w:p>
                          <w:p w14:paraId="0E55C18E" w14:textId="3E700F15" w:rsidR="0066052E" w:rsidRPr="0066052E" w:rsidRDefault="0066052E" w:rsidP="00DB631A">
                            <w:pPr>
                              <w:pStyle w:val="Bezriadkovania"/>
                              <w:jc w:val="both"/>
                            </w:pPr>
                          </w:p>
                          <w:p w14:paraId="583FE220" w14:textId="09F2A919" w:rsidR="0066052E" w:rsidRPr="0066052E" w:rsidRDefault="0066052E" w:rsidP="00DB631A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66052E">
                              <w:t>3</w:t>
                            </w:r>
                            <w:r w:rsidR="005124D2">
                              <w:t>3</w:t>
                            </w:r>
                            <w:r w:rsidRPr="0066052E">
                              <w:t xml:space="preserve"> </w:t>
                            </w:r>
                            <w:r w:rsidR="00DC2776">
                              <w:t xml:space="preserve">z </w:t>
                            </w:r>
                            <w:r w:rsidRPr="0066052E">
                              <w:t>mimovládnych organizácií</w:t>
                            </w:r>
                          </w:p>
                          <w:p w14:paraId="20C5ECE1" w14:textId="4186BAE3" w:rsidR="0066052E" w:rsidRPr="0066052E" w:rsidRDefault="0066052E" w:rsidP="00DB631A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66052E">
                              <w:t xml:space="preserve">11 </w:t>
                            </w:r>
                            <w:r w:rsidR="00DC2776">
                              <w:t xml:space="preserve">zo </w:t>
                            </w:r>
                            <w:r w:rsidRPr="0066052E">
                              <w:t>základných škôl</w:t>
                            </w:r>
                          </w:p>
                          <w:p w14:paraId="5019BC43" w14:textId="68BC704D" w:rsidR="0066052E" w:rsidRPr="0066052E" w:rsidRDefault="0066052E" w:rsidP="00DB631A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66052E">
                              <w:t xml:space="preserve">7 </w:t>
                            </w:r>
                            <w:r w:rsidR="00DC2776">
                              <w:t>zo</w:t>
                            </w:r>
                            <w:r w:rsidR="00DC2776" w:rsidRPr="0066052E">
                              <w:t xml:space="preserve"> </w:t>
                            </w:r>
                            <w:r w:rsidRPr="0066052E">
                              <w:t>stredných škôl</w:t>
                            </w:r>
                          </w:p>
                          <w:p w14:paraId="7EC49752" w14:textId="202D3203" w:rsidR="0066052E" w:rsidRDefault="0066052E" w:rsidP="00DB631A">
                            <w:pPr>
                              <w:pStyle w:val="Bezriadkovani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66052E">
                              <w:t xml:space="preserve">2 </w:t>
                            </w:r>
                            <w:r w:rsidR="00DC2776">
                              <w:t xml:space="preserve">z </w:t>
                            </w:r>
                            <w:r w:rsidR="00DC2776" w:rsidRPr="0066052E">
                              <w:t xml:space="preserve"> </w:t>
                            </w:r>
                            <w:r w:rsidRPr="0066052E">
                              <w:t>vysokých škôl</w:t>
                            </w:r>
                          </w:p>
                          <w:p w14:paraId="6D473F68" w14:textId="77777777" w:rsidR="00FE3DC7" w:rsidRDefault="00FE3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283.9pt;margin-top:.25pt;width:154.7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">
                <v:textbox>
                  <w:txbxContent>
                    <w:p w14:paraId="6C66DA72" w14:textId="55E0D526" w:rsidR="0066052E" w:rsidRPr="0066052E" w:rsidRDefault="00DC2776" w:rsidP="0066052E">
                      <w:pPr>
                        <w:pStyle w:val="Bezriadkovania"/>
                        <w:jc w:val="both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Na</w:t>
                      </w:r>
                      <w:r w:rsidR="004275B7">
                        <w:rPr>
                          <w:b/>
                          <w:color w:val="C00000"/>
                        </w:rPr>
                        <w:t xml:space="preserve"> </w:t>
                      </w:r>
                      <w:r w:rsidR="0066052E" w:rsidRPr="0066052E">
                        <w:rPr>
                          <w:b/>
                          <w:color w:val="C00000"/>
                        </w:rPr>
                        <w:t>Cen</w:t>
                      </w:r>
                      <w:r w:rsidR="0066052E">
                        <w:rPr>
                          <w:b/>
                          <w:color w:val="C00000"/>
                        </w:rPr>
                        <w:t>u</w:t>
                      </w:r>
                      <w:r w:rsidR="0066052E" w:rsidRPr="0066052E">
                        <w:rPr>
                          <w:b/>
                          <w:color w:val="C00000"/>
                        </w:rPr>
                        <w:t xml:space="preserve"> Generácia 3.0 </w:t>
                      </w:r>
                      <w:r>
                        <w:rPr>
                          <w:b/>
                          <w:color w:val="C00000"/>
                        </w:rPr>
                        <w:t>prišlo 5</w:t>
                      </w:r>
                      <w:r w:rsidR="005124D2">
                        <w:rPr>
                          <w:b/>
                          <w:color w:val="C00000"/>
                        </w:rPr>
                        <w:t>3</w:t>
                      </w:r>
                      <w:r>
                        <w:rPr>
                          <w:b/>
                          <w:color w:val="C00000"/>
                        </w:rPr>
                        <w:t xml:space="preserve"> nominácií.</w:t>
                      </w:r>
                    </w:p>
                    <w:p w14:paraId="0E55C18E" w14:textId="3E700F15" w:rsidR="0066052E" w:rsidRPr="0066052E" w:rsidRDefault="0066052E" w:rsidP="00DB631A">
                      <w:pPr>
                        <w:pStyle w:val="Bezriadkovania"/>
                        <w:jc w:val="both"/>
                      </w:pPr>
                    </w:p>
                    <w:p w14:paraId="583FE220" w14:textId="09F2A919" w:rsidR="0066052E" w:rsidRPr="0066052E" w:rsidRDefault="0066052E" w:rsidP="00DB631A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66052E">
                        <w:t>3</w:t>
                      </w:r>
                      <w:r w:rsidR="005124D2">
                        <w:t>3</w:t>
                      </w:r>
                      <w:r w:rsidRPr="0066052E">
                        <w:t xml:space="preserve"> </w:t>
                      </w:r>
                      <w:r w:rsidR="00DC2776">
                        <w:t xml:space="preserve">z </w:t>
                      </w:r>
                      <w:r w:rsidRPr="0066052E">
                        <w:t>mimovládnych organizácií</w:t>
                      </w:r>
                    </w:p>
                    <w:p w14:paraId="20C5ECE1" w14:textId="4186BAE3" w:rsidR="0066052E" w:rsidRPr="0066052E" w:rsidRDefault="0066052E" w:rsidP="00DB631A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66052E">
                        <w:t xml:space="preserve">11 </w:t>
                      </w:r>
                      <w:r w:rsidR="00DC2776">
                        <w:t xml:space="preserve">zo </w:t>
                      </w:r>
                      <w:r w:rsidRPr="0066052E">
                        <w:t>základných škôl</w:t>
                      </w:r>
                    </w:p>
                    <w:p w14:paraId="5019BC43" w14:textId="68BC704D" w:rsidR="0066052E" w:rsidRPr="0066052E" w:rsidRDefault="0066052E" w:rsidP="00DB631A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66052E">
                        <w:t xml:space="preserve">7 </w:t>
                      </w:r>
                      <w:r w:rsidR="00DC2776">
                        <w:t>zo</w:t>
                      </w:r>
                      <w:r w:rsidR="00DC2776" w:rsidRPr="0066052E">
                        <w:t xml:space="preserve"> </w:t>
                      </w:r>
                      <w:r w:rsidRPr="0066052E">
                        <w:t>stredných škôl</w:t>
                      </w:r>
                    </w:p>
                    <w:p w14:paraId="7EC49752" w14:textId="202D3203" w:rsidR="0066052E" w:rsidRDefault="0066052E" w:rsidP="00DB631A">
                      <w:pPr>
                        <w:pStyle w:val="Bezriadkovani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66052E">
                        <w:t xml:space="preserve">2 </w:t>
                      </w:r>
                      <w:r w:rsidR="00DC2776">
                        <w:t xml:space="preserve">z </w:t>
                      </w:r>
                      <w:r w:rsidR="00DC2776" w:rsidRPr="0066052E">
                        <w:t xml:space="preserve"> </w:t>
                      </w:r>
                      <w:r w:rsidRPr="0066052E">
                        <w:t>vysokých škôl</w:t>
                      </w:r>
                    </w:p>
                    <w:p w14:paraId="6D473F68" w14:textId="77777777" w:rsidR="00FE3DC7" w:rsidRDefault="00FE3DC7"/>
                  </w:txbxContent>
                </v:textbox>
                <w10:wrap type="square"/>
              </v:shape>
            </w:pict>
          </mc:Fallback>
        </mc:AlternateContent>
      </w:r>
      <w:r w:rsidR="008F2145">
        <w:t xml:space="preserve">Udeľovanie Ceny Generácia 3.0 bude celodenné podujatie, na ktorom sa predstaví </w:t>
      </w:r>
      <w:r w:rsidR="008F2145" w:rsidRPr="00EB4623">
        <w:rPr>
          <w:b/>
        </w:rPr>
        <w:t>15 projektov.</w:t>
      </w:r>
      <w:r w:rsidR="008F2145">
        <w:t xml:space="preserve"> Tie spomedzi 54 prihlásených do užšieho výberu </w:t>
      </w:r>
      <w:r w:rsidR="00DB631A">
        <w:t xml:space="preserve">odporučila </w:t>
      </w:r>
      <w:r w:rsidR="008F2145">
        <w:t>odborná porota. Odznie tak 15 podnetných prezentácií, ktoré budú postupne zverejnené aj na stránke Generacia30.sk</w:t>
      </w:r>
      <w:r w:rsidR="00DB631A">
        <w:t xml:space="preserve">, aby inšpirovali aj ďalších </w:t>
      </w:r>
      <w:r w:rsidR="008F2145">
        <w:t>pedagógo</w:t>
      </w:r>
      <w:r w:rsidR="00DB631A">
        <w:t>v</w:t>
      </w:r>
      <w:r w:rsidR="008F2145">
        <w:t xml:space="preserve">.  </w:t>
      </w:r>
    </w:p>
    <w:p w14:paraId="008532E3" w14:textId="77777777" w:rsidR="008F2145" w:rsidRDefault="008F2145" w:rsidP="0066052E">
      <w:pPr>
        <w:pStyle w:val="Bezriadkovania"/>
        <w:jc w:val="both"/>
      </w:pPr>
    </w:p>
    <w:p w14:paraId="10FDCF5D" w14:textId="5BFAA093" w:rsidR="008F2145" w:rsidRPr="002F05E0" w:rsidRDefault="0066052E" w:rsidP="0066052E">
      <w:pPr>
        <w:pStyle w:val="Bezriadkovania"/>
        <w:jc w:val="both"/>
        <w:rPr>
          <w:bCs/>
          <w:i/>
        </w:rPr>
      </w:pPr>
      <w:r w:rsidRPr="0066052E">
        <w:rPr>
          <w:i/>
        </w:rPr>
        <w:t>„</w:t>
      </w:r>
      <w:r w:rsidR="008F2145" w:rsidRPr="0066052E">
        <w:rPr>
          <w:i/>
        </w:rPr>
        <w:t>Pri výbere projektov</w:t>
      </w:r>
      <w:r w:rsidR="00DB631A">
        <w:rPr>
          <w:i/>
        </w:rPr>
        <w:t xml:space="preserve"> sme zohľadňovali ich zameranie, možnosti na ďalšie šírenie </w:t>
      </w:r>
      <w:r w:rsidR="004275B7">
        <w:rPr>
          <w:i/>
        </w:rPr>
        <w:t xml:space="preserve">a aj </w:t>
      </w:r>
      <w:proofErr w:type="spellStart"/>
      <w:r w:rsidR="004275B7">
        <w:rPr>
          <w:i/>
        </w:rPr>
        <w:t>inovatívnosť</w:t>
      </w:r>
      <w:proofErr w:type="spellEnd"/>
      <w:r w:rsidR="00DB631A">
        <w:rPr>
          <w:i/>
        </w:rPr>
        <w:t xml:space="preserve">, aby sa naplnil cieľ </w:t>
      </w:r>
      <w:r w:rsidR="00004EED">
        <w:rPr>
          <w:i/>
        </w:rPr>
        <w:t xml:space="preserve">Nadácie </w:t>
      </w:r>
      <w:proofErr w:type="spellStart"/>
      <w:r w:rsidR="00004EED">
        <w:rPr>
          <w:i/>
        </w:rPr>
        <w:t>Pontis</w:t>
      </w:r>
      <w:proofErr w:type="spellEnd"/>
      <w:r w:rsidR="00DB631A">
        <w:rPr>
          <w:i/>
        </w:rPr>
        <w:t xml:space="preserve"> – oceniť tých, ktorí </w:t>
      </w:r>
      <w:r w:rsidR="008F2145" w:rsidRPr="0066052E">
        <w:rPr>
          <w:i/>
        </w:rPr>
        <w:t>formujú vedomosti, zručnosti a postoje p</w:t>
      </w:r>
      <w:r w:rsidRPr="0066052E">
        <w:rPr>
          <w:i/>
        </w:rPr>
        <w:t>otrebné pre život v 21. storočí</w:t>
      </w:r>
      <w:r>
        <w:rPr>
          <w:i/>
        </w:rPr>
        <w:t>,“</w:t>
      </w:r>
      <w:r w:rsidRPr="0066052E">
        <w:rPr>
          <w:i/>
        </w:rPr>
        <w:t xml:space="preserve"> </w:t>
      </w:r>
      <w:r w:rsidRPr="0066052E">
        <w:t>približuje Jana Kontúrová, členka Poradnej rady programu Generácia 3.0.</w:t>
      </w:r>
      <w:r w:rsidR="008F2145">
        <w:t xml:space="preserve"> Podľa odborníkov totiž n</w:t>
      </w:r>
      <w:r w:rsidR="008F2145" w:rsidRPr="007F56AF">
        <w:t>asledujúce dve dekády prinesú prevratné technologické a spoločenské zmeny, ktoré zásadne ovplyvnia náš doterajší spôsob života a práce.</w:t>
      </w:r>
      <w:r w:rsidR="008F2145">
        <w:t xml:space="preserve"> </w:t>
      </w:r>
      <w:r w:rsidR="008F2145" w:rsidRPr="0066052E">
        <w:rPr>
          <w:i/>
        </w:rPr>
        <w:t>„</w:t>
      </w:r>
      <w:r w:rsidR="00DB631A">
        <w:rPr>
          <w:i/>
        </w:rPr>
        <w:t>Je dôležité</w:t>
      </w:r>
      <w:r w:rsidR="008F2145" w:rsidRPr="00371D4C">
        <w:rPr>
          <w:rStyle w:val="Siln"/>
          <w:b w:val="0"/>
          <w:i/>
        </w:rPr>
        <w:t xml:space="preserve">, aby sa </w:t>
      </w:r>
      <w:r w:rsidR="008F2145" w:rsidRPr="00371D4C">
        <w:rPr>
          <w:rStyle w:val="Siln"/>
          <w:b w:val="0"/>
          <w:bCs w:val="0"/>
          <w:i/>
        </w:rPr>
        <w:t xml:space="preserve">takéto prístupy </w:t>
      </w:r>
      <w:r w:rsidR="008F2145" w:rsidRPr="00371D4C">
        <w:rPr>
          <w:rStyle w:val="Siln"/>
          <w:b w:val="0"/>
          <w:i/>
        </w:rPr>
        <w:t xml:space="preserve">dostali </w:t>
      </w:r>
      <w:r w:rsidR="00612323">
        <w:rPr>
          <w:rStyle w:val="Siln"/>
          <w:b w:val="0"/>
          <w:i/>
        </w:rPr>
        <w:t>k</w:t>
      </w:r>
      <w:r w:rsidR="008F2145" w:rsidRPr="00371D4C">
        <w:rPr>
          <w:rStyle w:val="Siln"/>
          <w:b w:val="0"/>
          <w:i/>
        </w:rPr>
        <w:t xml:space="preserve"> čo najviac </w:t>
      </w:r>
      <w:r w:rsidR="00612323">
        <w:rPr>
          <w:rStyle w:val="Siln"/>
          <w:b w:val="0"/>
          <w:i/>
        </w:rPr>
        <w:t xml:space="preserve">deťom, žiakom, mladým ľuďom </w:t>
      </w:r>
      <w:r w:rsidR="008F2145" w:rsidRPr="00371D4C">
        <w:rPr>
          <w:rStyle w:val="Siln"/>
          <w:b w:val="0"/>
          <w:i/>
        </w:rPr>
        <w:t>a ovplyvnili tak generáciu, ktorá</w:t>
      </w:r>
      <w:r w:rsidR="00DB631A">
        <w:rPr>
          <w:rStyle w:val="Siln"/>
          <w:b w:val="0"/>
          <w:i/>
        </w:rPr>
        <w:t xml:space="preserve"> vstúpi do pracovného života o päť či desať rokov </w:t>
      </w:r>
      <w:r w:rsidR="008F2145" w:rsidRPr="00371D4C">
        <w:rPr>
          <w:rStyle w:val="Siln"/>
          <w:b w:val="0"/>
          <w:bCs w:val="0"/>
          <w:i/>
        </w:rPr>
        <w:t xml:space="preserve">– generáciu 3.0,“ </w:t>
      </w:r>
      <w:r w:rsidR="008F2145">
        <w:rPr>
          <w:rStyle w:val="Siln"/>
          <w:b w:val="0"/>
          <w:i/>
        </w:rPr>
        <w:t xml:space="preserve"> </w:t>
      </w:r>
      <w:r>
        <w:rPr>
          <w:rStyle w:val="Siln"/>
          <w:b w:val="0"/>
        </w:rPr>
        <w:t>dodáva J. Kontúrová.</w:t>
      </w:r>
    </w:p>
    <w:p w14:paraId="7408CC4B" w14:textId="77777777" w:rsidR="008F2145" w:rsidRDefault="008F2145" w:rsidP="0066052E">
      <w:pPr>
        <w:pStyle w:val="Bezriadkovania"/>
        <w:jc w:val="both"/>
      </w:pPr>
    </w:p>
    <w:p w14:paraId="7B74BA06" w14:textId="77777777" w:rsidR="003E421E" w:rsidRDefault="003E421E" w:rsidP="0066052E">
      <w:pPr>
        <w:pStyle w:val="Bezriadkovania"/>
        <w:jc w:val="both"/>
        <w:rPr>
          <w:b/>
          <w:szCs w:val="20"/>
        </w:rPr>
      </w:pPr>
    </w:p>
    <w:p w14:paraId="233F87C6" w14:textId="77777777" w:rsidR="009806BD" w:rsidRDefault="009806BD" w:rsidP="009806BD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57486BC1" w14:textId="77777777" w:rsidR="009806BD" w:rsidRDefault="009806BD" w:rsidP="009806BD">
      <w:pPr>
        <w:pStyle w:val="Bezriadkovania"/>
        <w:rPr>
          <w:b/>
          <w:szCs w:val="20"/>
        </w:rPr>
      </w:pPr>
    </w:p>
    <w:p w14:paraId="105AA721" w14:textId="77777777" w:rsidR="009806BD" w:rsidRPr="00711059" w:rsidRDefault="009806BD" w:rsidP="009806BD">
      <w:pPr>
        <w:pStyle w:val="Bezriadkovania"/>
        <w:rPr>
          <w:b/>
          <w:i/>
          <w:szCs w:val="20"/>
        </w:rPr>
      </w:pPr>
      <w:r w:rsidRPr="00711059">
        <w:rPr>
          <w:b/>
          <w:i/>
          <w:szCs w:val="20"/>
        </w:rPr>
        <w:t xml:space="preserve">O Nadácii </w:t>
      </w:r>
      <w:proofErr w:type="spellStart"/>
      <w:r w:rsidRPr="00711059">
        <w:rPr>
          <w:b/>
          <w:i/>
          <w:szCs w:val="20"/>
        </w:rPr>
        <w:t>Pontis</w:t>
      </w:r>
      <w:proofErr w:type="spellEnd"/>
    </w:p>
    <w:p w14:paraId="00CA5291" w14:textId="77777777" w:rsidR="009806BD" w:rsidRPr="00711059" w:rsidRDefault="009806BD" w:rsidP="009806BD">
      <w:pPr>
        <w:pStyle w:val="Bezriadkovania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 filantropickej stratégie. Organizuje oceňovanie filantropických aktivít firiem, </w:t>
      </w:r>
      <w:proofErr w:type="spellStart"/>
      <w:r w:rsidRPr="00711059">
        <w:rPr>
          <w:rFonts w:cs="Arial"/>
          <w:i/>
          <w:szCs w:val="20"/>
        </w:rPr>
        <w:t>Via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Bona</w:t>
      </w:r>
      <w:proofErr w:type="spellEnd"/>
      <w:r w:rsidRPr="00711059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711059">
        <w:rPr>
          <w:rFonts w:cs="Arial"/>
          <w:i/>
          <w:szCs w:val="20"/>
        </w:rPr>
        <w:t>darcovské</w:t>
      </w:r>
      <w:proofErr w:type="spellEnd"/>
      <w:r w:rsidRPr="00711059">
        <w:rPr>
          <w:rFonts w:cs="Arial"/>
          <w:i/>
          <w:szCs w:val="20"/>
        </w:rPr>
        <w:t xml:space="preserve"> aktivity. 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administrátorom združenia </w:t>
      </w:r>
      <w:proofErr w:type="spellStart"/>
      <w:r w:rsidRPr="00711059">
        <w:rPr>
          <w:rFonts w:cs="Arial"/>
          <w:i/>
          <w:szCs w:val="20"/>
        </w:rPr>
        <w:t>Business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Leaders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Forum</w:t>
      </w:r>
      <w:proofErr w:type="spellEnd"/>
      <w:r w:rsidRPr="00711059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711059">
        <w:rPr>
          <w:rFonts w:cs="Arial"/>
          <w:i/>
          <w:szCs w:val="20"/>
        </w:rPr>
        <w:t>medzisektorová</w:t>
      </w:r>
      <w:proofErr w:type="spellEnd"/>
      <w:r w:rsidRPr="00711059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711059">
        <w:rPr>
          <w:rFonts w:cs="Arial"/>
          <w:i/>
          <w:szCs w:val="20"/>
        </w:rPr>
        <w:t>Kosove</w:t>
      </w:r>
      <w:proofErr w:type="spellEnd"/>
      <w:r w:rsidRPr="00711059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</w:p>
    <w:p w14:paraId="6CCE3347" w14:textId="77777777" w:rsidR="009806BD" w:rsidRPr="00711059" w:rsidRDefault="009806BD" w:rsidP="009806BD">
      <w:pPr>
        <w:pStyle w:val="Bezriadkovania"/>
        <w:rPr>
          <w:rFonts w:cs="Arial"/>
          <w:szCs w:val="20"/>
        </w:rPr>
      </w:pPr>
      <w:r w:rsidRPr="00711059">
        <w:rPr>
          <w:rFonts w:cs="Arial"/>
          <w:szCs w:val="20"/>
        </w:rPr>
        <w:t> </w:t>
      </w:r>
    </w:p>
    <w:p w14:paraId="3D922A3F" w14:textId="77777777" w:rsidR="009806BD" w:rsidRDefault="009806BD" w:rsidP="009806BD">
      <w:pPr>
        <w:pStyle w:val="Bezriadkovania"/>
        <w:rPr>
          <w:szCs w:val="20"/>
        </w:rPr>
      </w:pPr>
    </w:p>
    <w:p w14:paraId="2B6B9738" w14:textId="77777777" w:rsidR="009806BD" w:rsidRPr="00711059" w:rsidRDefault="009806BD" w:rsidP="009806BD">
      <w:pPr>
        <w:pStyle w:val="Bezriadkovania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Pr="00711059">
        <w:rPr>
          <w:szCs w:val="20"/>
        </w:rPr>
        <w:t xml:space="preserve">Simona </w:t>
      </w:r>
      <w:proofErr w:type="spellStart"/>
      <w:r w:rsidRPr="00711059">
        <w:rPr>
          <w:szCs w:val="20"/>
        </w:rPr>
        <w:t>Gembická</w:t>
      </w:r>
      <w:proofErr w:type="spellEnd"/>
      <w:r w:rsidRPr="00711059">
        <w:rPr>
          <w:szCs w:val="20"/>
        </w:rPr>
        <w:t xml:space="preserve">, PR manažérka, </w:t>
      </w:r>
      <w:r>
        <w:rPr>
          <w:szCs w:val="20"/>
        </w:rPr>
        <w:t>0903 619 5</w:t>
      </w:r>
      <w:r w:rsidRPr="00711059">
        <w:rPr>
          <w:szCs w:val="20"/>
        </w:rPr>
        <w:t>49</w:t>
      </w:r>
      <w:r>
        <w:rPr>
          <w:szCs w:val="20"/>
        </w:rPr>
        <w:t xml:space="preserve">,  </w:t>
      </w:r>
      <w:hyperlink r:id="rId8" w:history="1">
        <w:r w:rsidRPr="00A25EEA">
          <w:rPr>
            <w:rStyle w:val="Hypertextovprepojenie"/>
            <w:szCs w:val="20"/>
          </w:rPr>
          <w:t>simona.gembicka@nadaciapontis.sk</w:t>
        </w:r>
      </w:hyperlink>
      <w:r>
        <w:rPr>
          <w:szCs w:val="20"/>
        </w:rPr>
        <w:t>.</w:t>
      </w:r>
    </w:p>
    <w:p w14:paraId="48116C2B" w14:textId="77777777" w:rsidR="003E421E" w:rsidRPr="001C660A" w:rsidRDefault="003E421E" w:rsidP="0066052E">
      <w:pPr>
        <w:pStyle w:val="Bezriadkovania"/>
        <w:jc w:val="both"/>
        <w:rPr>
          <w:b/>
          <w:szCs w:val="20"/>
        </w:rPr>
      </w:pPr>
    </w:p>
    <w:sectPr w:rsidR="003E421E" w:rsidRPr="001C660A" w:rsidSect="003E421E">
      <w:headerReference w:type="default" r:id="rId9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41CBFA" w15:done="0"/>
  <w15:commentEx w15:paraId="1484A124" w15:done="0"/>
  <w15:commentEx w15:paraId="733F38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C5EC6" w14:textId="77777777" w:rsidR="003611C1" w:rsidRDefault="003611C1" w:rsidP="000C1A14">
      <w:pPr>
        <w:spacing w:after="0" w:line="240" w:lineRule="auto"/>
      </w:pPr>
      <w:r>
        <w:separator/>
      </w:r>
    </w:p>
  </w:endnote>
  <w:endnote w:type="continuationSeparator" w:id="0">
    <w:p w14:paraId="04BA4478" w14:textId="77777777" w:rsidR="003611C1" w:rsidRDefault="003611C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8F81B" w14:textId="77777777" w:rsidR="003611C1" w:rsidRDefault="003611C1" w:rsidP="000C1A14">
      <w:pPr>
        <w:spacing w:after="0" w:line="240" w:lineRule="auto"/>
      </w:pPr>
      <w:r>
        <w:separator/>
      </w:r>
    </w:p>
  </w:footnote>
  <w:footnote w:type="continuationSeparator" w:id="0">
    <w:p w14:paraId="263E1B7F" w14:textId="77777777" w:rsidR="003611C1" w:rsidRDefault="003611C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D9E46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Surotchak">
    <w15:presenceInfo w15:providerId="None" w15:userId="Lenka Surotch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F3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gembicka@nadaciapontis.sk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4</cp:revision>
  <cp:lastPrinted>2016-11-21T14:11:00Z</cp:lastPrinted>
  <dcterms:created xsi:type="dcterms:W3CDTF">2017-04-10T12:06:00Z</dcterms:created>
  <dcterms:modified xsi:type="dcterms:W3CDTF">2017-04-10T14:02:00Z</dcterms:modified>
</cp:coreProperties>
</file>