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524F3" w14:textId="77777777" w:rsidR="00CF651C" w:rsidRPr="00F74794" w:rsidRDefault="00CF651C" w:rsidP="00CF651C">
      <w:pPr>
        <w:pStyle w:val="Bezriadkovania"/>
        <w:jc w:val="both"/>
        <w:rPr>
          <w:rFonts w:cs="Arial"/>
          <w:b/>
          <w:color w:val="C00000"/>
          <w:szCs w:val="20"/>
        </w:rPr>
      </w:pPr>
    </w:p>
    <w:p w14:paraId="39273C18" w14:textId="77777777" w:rsidR="00CF651C" w:rsidRPr="00F74794" w:rsidRDefault="00CF651C" w:rsidP="00CF651C">
      <w:pPr>
        <w:pStyle w:val="Bezriadkovania"/>
        <w:jc w:val="both"/>
        <w:rPr>
          <w:rFonts w:cs="Arial"/>
          <w:b/>
          <w:color w:val="C00000"/>
          <w:szCs w:val="20"/>
        </w:rPr>
      </w:pPr>
    </w:p>
    <w:p w14:paraId="2E79207D" w14:textId="77777777" w:rsidR="00F74794" w:rsidRPr="00F74794" w:rsidRDefault="00F74794" w:rsidP="00CF651C">
      <w:pPr>
        <w:pStyle w:val="Bezriadkovania"/>
        <w:jc w:val="both"/>
        <w:rPr>
          <w:rFonts w:cs="Arial"/>
          <w:b/>
          <w:color w:val="C00000"/>
          <w:sz w:val="32"/>
          <w:szCs w:val="20"/>
        </w:rPr>
      </w:pPr>
    </w:p>
    <w:p w14:paraId="313938F0" w14:textId="08AB4A0B" w:rsidR="00CF651C" w:rsidRDefault="00CF651C" w:rsidP="00CF651C">
      <w:pPr>
        <w:pStyle w:val="Bezriadkovania"/>
        <w:jc w:val="both"/>
        <w:rPr>
          <w:rFonts w:cs="Arial"/>
          <w:b/>
          <w:color w:val="C00000"/>
          <w:sz w:val="32"/>
          <w:szCs w:val="20"/>
        </w:rPr>
      </w:pPr>
      <w:r w:rsidRPr="00F74794">
        <w:rPr>
          <w:rFonts w:cs="Arial"/>
          <w:b/>
          <w:color w:val="C00000"/>
          <w:sz w:val="32"/>
          <w:szCs w:val="20"/>
        </w:rPr>
        <w:t>Slovensko zaplavia na #GivingTuesday dobré skutky</w:t>
      </w:r>
    </w:p>
    <w:p w14:paraId="7B4A2F51" w14:textId="09FDEA64" w:rsidR="00CF651C" w:rsidRPr="00F74794" w:rsidRDefault="00CF651C" w:rsidP="00CF651C">
      <w:pPr>
        <w:pStyle w:val="Bezriadkovania"/>
        <w:jc w:val="both"/>
        <w:rPr>
          <w:rFonts w:cs="Arial"/>
          <w:b/>
          <w:color w:val="C00000"/>
          <w:szCs w:val="20"/>
        </w:rPr>
      </w:pPr>
    </w:p>
    <w:p w14:paraId="6E92F37D" w14:textId="173E4D9A" w:rsidR="00F74794" w:rsidRPr="002E52B7" w:rsidRDefault="00CF651C" w:rsidP="00CF651C">
      <w:pPr>
        <w:pStyle w:val="Bezriadkovania"/>
        <w:jc w:val="both"/>
        <w:rPr>
          <w:rFonts w:cs="Arial"/>
          <w:b/>
          <w:color w:val="C00000"/>
          <w:sz w:val="26"/>
          <w:szCs w:val="26"/>
        </w:rPr>
      </w:pPr>
      <w:r w:rsidRPr="002E52B7">
        <w:rPr>
          <w:rFonts w:cs="Arial"/>
          <w:b/>
          <w:color w:val="C00000"/>
          <w:sz w:val="26"/>
          <w:szCs w:val="26"/>
        </w:rPr>
        <w:t>Deň štedrosti je odpoveďou na nákupné šialenstvo po</w:t>
      </w:r>
      <w:r w:rsidR="002E52B7" w:rsidRPr="002E52B7">
        <w:rPr>
          <w:rFonts w:cs="Arial"/>
          <w:b/>
          <w:color w:val="C00000"/>
          <w:sz w:val="26"/>
          <w:szCs w:val="26"/>
        </w:rPr>
        <w:t>čas</w:t>
      </w:r>
      <w:r w:rsidRPr="002E52B7">
        <w:rPr>
          <w:rFonts w:cs="Arial"/>
          <w:b/>
          <w:color w:val="C00000"/>
          <w:sz w:val="26"/>
          <w:szCs w:val="26"/>
        </w:rPr>
        <w:t xml:space="preserve"> Black </w:t>
      </w:r>
      <w:proofErr w:type="spellStart"/>
      <w:r w:rsidRPr="002E52B7">
        <w:rPr>
          <w:rFonts w:cs="Arial"/>
          <w:b/>
          <w:color w:val="C00000"/>
          <w:sz w:val="26"/>
          <w:szCs w:val="26"/>
        </w:rPr>
        <w:t>Friday</w:t>
      </w:r>
      <w:proofErr w:type="spellEnd"/>
    </w:p>
    <w:p w14:paraId="6C9AB129" w14:textId="058B5687" w:rsidR="00F74794" w:rsidRDefault="00F74794" w:rsidP="00CF651C">
      <w:pPr>
        <w:pStyle w:val="Bezriadkovania"/>
        <w:jc w:val="both"/>
        <w:rPr>
          <w:rFonts w:cs="Arial"/>
          <w:b/>
          <w:color w:val="C00000"/>
          <w:sz w:val="28"/>
          <w:szCs w:val="20"/>
        </w:rPr>
      </w:pPr>
    </w:p>
    <w:p w14:paraId="4D832A6C" w14:textId="77777777" w:rsidR="00F74794" w:rsidRPr="00F74794" w:rsidRDefault="00F74794" w:rsidP="00CF651C">
      <w:pPr>
        <w:pStyle w:val="Bezriadkovania"/>
        <w:jc w:val="both"/>
        <w:rPr>
          <w:rFonts w:cs="Arial"/>
          <w:b/>
          <w:color w:val="C00000"/>
          <w:sz w:val="28"/>
          <w:szCs w:val="20"/>
        </w:rPr>
      </w:pPr>
    </w:p>
    <w:p w14:paraId="74151D30" w14:textId="2401A4B7" w:rsidR="00CF651C" w:rsidRPr="00F74794" w:rsidRDefault="00CF651C" w:rsidP="00F74794">
      <w:pPr>
        <w:jc w:val="both"/>
        <w:rPr>
          <w:rFonts w:ascii="Arial" w:hAnsi="Arial" w:cs="Arial"/>
        </w:rPr>
      </w:pPr>
      <w:r w:rsidRPr="00F74794">
        <w:rPr>
          <w:rFonts w:ascii="Arial" w:hAnsi="Arial" w:cs="Arial"/>
        </w:rPr>
        <w:t xml:space="preserve">Bratislava, 30. november 2020 – </w:t>
      </w:r>
      <w:r w:rsidRPr="00F74794">
        <w:rPr>
          <w:rFonts w:ascii="Arial" w:hAnsi="Arial" w:cs="Arial"/>
          <w:b/>
        </w:rPr>
        <w:t xml:space="preserve">Aj dobré skutky si zaslúžia svoj deň. Ten oslavujeme 1. decembra na #GivingTuesday – medzinárodný sviatok štedrosti, nezištného dávania a dobrosrdečnosti. Ľudia na Slovensku sa do globálneho hnutia zapájajú už štvrtýkrát a v tomto roku sa dobré skutky budú diať v </w:t>
      </w:r>
      <w:r w:rsidR="00262164" w:rsidRPr="00262164">
        <w:rPr>
          <w:rFonts w:ascii="Arial" w:hAnsi="Arial" w:cs="Arial"/>
          <w:b/>
        </w:rPr>
        <w:t>41</w:t>
      </w:r>
      <w:r w:rsidRPr="00262164">
        <w:rPr>
          <w:rFonts w:ascii="Arial" w:hAnsi="Arial" w:cs="Arial"/>
          <w:b/>
        </w:rPr>
        <w:t xml:space="preserve"> mestách a obciach. </w:t>
      </w:r>
      <w:r w:rsidR="00BE5D9C" w:rsidRPr="00F74794">
        <w:rPr>
          <w:rFonts w:ascii="Arial" w:hAnsi="Arial" w:cs="Arial"/>
          <w:b/>
        </w:rPr>
        <w:t>Amb</w:t>
      </w:r>
      <w:r w:rsidR="003F794E" w:rsidRPr="00F74794">
        <w:rPr>
          <w:rFonts w:ascii="Arial" w:hAnsi="Arial" w:cs="Arial"/>
          <w:b/>
        </w:rPr>
        <w:t>asá</w:t>
      </w:r>
      <w:r w:rsidR="00BE5D9C" w:rsidRPr="00F74794">
        <w:rPr>
          <w:rFonts w:ascii="Arial" w:hAnsi="Arial" w:cs="Arial"/>
          <w:b/>
        </w:rPr>
        <w:t>dorom iniciatívy na Slovensku je Nadácia Pontis.</w:t>
      </w:r>
    </w:p>
    <w:p w14:paraId="690DA908" w14:textId="0791EEFF" w:rsidR="00CF651C" w:rsidRPr="00F74794" w:rsidRDefault="00CF651C" w:rsidP="00F74794">
      <w:pPr>
        <w:jc w:val="both"/>
        <w:rPr>
          <w:rFonts w:ascii="Arial" w:hAnsi="Arial" w:cs="Arial"/>
        </w:rPr>
      </w:pPr>
      <w:r w:rsidRPr="00F74794">
        <w:rPr>
          <w:rFonts w:ascii="Arial" w:hAnsi="Arial" w:cs="Arial"/>
          <w:i/>
        </w:rPr>
        <w:t>„#GivingTuesday</w:t>
      </w:r>
      <w:r w:rsidR="00BE5D9C" w:rsidRPr="00F74794">
        <w:rPr>
          <w:rFonts w:ascii="Arial" w:hAnsi="Arial" w:cs="Arial"/>
          <w:i/>
        </w:rPr>
        <w:t>, teda darovací utorok,</w:t>
      </w:r>
      <w:r w:rsidRPr="00F74794">
        <w:rPr>
          <w:rFonts w:ascii="Arial" w:hAnsi="Arial" w:cs="Arial"/>
          <w:i/>
        </w:rPr>
        <w:t xml:space="preserve"> je</w:t>
      </w:r>
      <w:r w:rsidR="00BE5D9C" w:rsidRPr="00F74794">
        <w:rPr>
          <w:rFonts w:ascii="Arial" w:hAnsi="Arial" w:cs="Arial"/>
          <w:i/>
        </w:rPr>
        <w:t xml:space="preserve"> iniciatíva, ktorá upriamuje pozornosť na nezištné dobré skutky. Tie by sa mali konať po celý rok, no v tento jeden deň si ich špeciálne pripomíname a </w:t>
      </w:r>
      <w:r w:rsidRPr="00F74794">
        <w:rPr>
          <w:rFonts w:ascii="Arial" w:hAnsi="Arial" w:cs="Arial"/>
          <w:i/>
        </w:rPr>
        <w:t xml:space="preserve">motivujeme </w:t>
      </w:r>
      <w:r w:rsidR="00BE5D9C" w:rsidRPr="00F74794">
        <w:rPr>
          <w:rFonts w:ascii="Arial" w:hAnsi="Arial" w:cs="Arial"/>
          <w:i/>
        </w:rPr>
        <w:t>tak</w:t>
      </w:r>
      <w:r w:rsidRPr="00F74794">
        <w:rPr>
          <w:rFonts w:ascii="Arial" w:hAnsi="Arial" w:cs="Arial"/>
          <w:i/>
        </w:rPr>
        <w:t xml:space="preserve"> jednotlivcov, a</w:t>
      </w:r>
      <w:r w:rsidR="00BE5D9C" w:rsidRPr="00F74794">
        <w:rPr>
          <w:rFonts w:ascii="Arial" w:hAnsi="Arial" w:cs="Arial"/>
          <w:i/>
        </w:rPr>
        <w:t>ko</w:t>
      </w:r>
      <w:r w:rsidRPr="00F74794">
        <w:rPr>
          <w:rFonts w:ascii="Arial" w:hAnsi="Arial" w:cs="Arial"/>
          <w:i/>
        </w:rPr>
        <w:t xml:space="preserve"> aj firmy</w:t>
      </w:r>
      <w:r w:rsidR="003C5627" w:rsidRPr="00F74794">
        <w:rPr>
          <w:rFonts w:ascii="Arial" w:hAnsi="Arial" w:cs="Arial"/>
          <w:i/>
        </w:rPr>
        <w:t xml:space="preserve"> či samosprávy, </w:t>
      </w:r>
      <w:r w:rsidR="003E5547" w:rsidRPr="00F74794">
        <w:rPr>
          <w:rFonts w:ascii="Arial" w:hAnsi="Arial" w:cs="Arial"/>
          <w:i/>
        </w:rPr>
        <w:t>aby</w:t>
      </w:r>
      <w:r w:rsidR="00BE5D9C" w:rsidRPr="00F74794">
        <w:rPr>
          <w:rFonts w:ascii="Arial" w:hAnsi="Arial" w:cs="Arial"/>
          <w:i/>
        </w:rPr>
        <w:t xml:space="preserve"> vybočili zo zaužívaného stereotypu a zamerali sa</w:t>
      </w:r>
      <w:r w:rsidR="003E5547" w:rsidRPr="00F74794">
        <w:rPr>
          <w:rFonts w:ascii="Arial" w:hAnsi="Arial" w:cs="Arial"/>
          <w:i/>
        </w:rPr>
        <w:t xml:space="preserve"> na tých, ktorí potrebujú pomoc</w:t>
      </w:r>
      <w:r w:rsidR="00BE5D9C" w:rsidRPr="00F74794">
        <w:rPr>
          <w:rFonts w:ascii="Arial" w:hAnsi="Arial" w:cs="Arial"/>
          <w:i/>
        </w:rPr>
        <w:t>. Súčasná situácia ponúka obzvlášť veľa príležitostí, ako si navzájom podať pomocnú ruku,“</w:t>
      </w:r>
      <w:r w:rsidR="00BE5D9C" w:rsidRPr="00F74794">
        <w:rPr>
          <w:rFonts w:ascii="Arial" w:hAnsi="Arial" w:cs="Arial"/>
        </w:rPr>
        <w:t xml:space="preserve"> vysvetľuje Michal Kišša, výkonný riaditeľ Nadácie Pontis a dodáva:</w:t>
      </w:r>
      <w:r w:rsidRPr="00F74794">
        <w:rPr>
          <w:rFonts w:ascii="Arial" w:hAnsi="Arial" w:cs="Arial"/>
        </w:rPr>
        <w:t xml:space="preserve"> </w:t>
      </w:r>
      <w:r w:rsidR="00BE5D9C" w:rsidRPr="00F74794">
        <w:rPr>
          <w:rFonts w:ascii="Arial" w:hAnsi="Arial" w:cs="Arial"/>
          <w:i/>
        </w:rPr>
        <w:t>„</w:t>
      </w:r>
      <w:r w:rsidRPr="00F74794">
        <w:rPr>
          <w:rFonts w:ascii="Arial" w:hAnsi="Arial" w:cs="Arial"/>
          <w:i/>
        </w:rPr>
        <w:t xml:space="preserve">Zapojiť sa je </w:t>
      </w:r>
      <w:r w:rsidR="00BE5D9C" w:rsidRPr="00F74794">
        <w:rPr>
          <w:rFonts w:ascii="Arial" w:hAnsi="Arial" w:cs="Arial"/>
          <w:i/>
        </w:rPr>
        <w:t xml:space="preserve">veľmi ľahké – </w:t>
      </w:r>
      <w:r w:rsidR="003E5547" w:rsidRPr="00F74794">
        <w:rPr>
          <w:rFonts w:ascii="Arial" w:hAnsi="Arial" w:cs="Arial"/>
          <w:i/>
        </w:rPr>
        <w:t xml:space="preserve">ľudia môžu </w:t>
      </w:r>
      <w:r w:rsidR="00BE5D9C" w:rsidRPr="00F74794">
        <w:rPr>
          <w:rFonts w:ascii="Arial" w:hAnsi="Arial" w:cs="Arial"/>
          <w:i/>
        </w:rPr>
        <w:t>d</w:t>
      </w:r>
      <w:r w:rsidR="003E5547" w:rsidRPr="00F74794">
        <w:rPr>
          <w:rFonts w:ascii="Arial" w:hAnsi="Arial" w:cs="Arial"/>
          <w:i/>
        </w:rPr>
        <w:t xml:space="preserve">arovať </w:t>
      </w:r>
      <w:r w:rsidRPr="00F74794">
        <w:rPr>
          <w:rFonts w:ascii="Arial" w:hAnsi="Arial" w:cs="Arial"/>
          <w:i/>
        </w:rPr>
        <w:t>svoj čas, peniaze, veci, ale aj know-how a</w:t>
      </w:r>
      <w:r w:rsidR="001434F4" w:rsidRPr="00F74794">
        <w:rPr>
          <w:rFonts w:ascii="Arial" w:hAnsi="Arial" w:cs="Arial"/>
          <w:i/>
        </w:rPr>
        <w:t> </w:t>
      </w:r>
      <w:r w:rsidRPr="00F74794">
        <w:rPr>
          <w:rFonts w:ascii="Arial" w:hAnsi="Arial" w:cs="Arial"/>
          <w:i/>
        </w:rPr>
        <w:t>skúsenosti</w:t>
      </w:r>
      <w:r w:rsidR="001434F4" w:rsidRPr="00F74794">
        <w:rPr>
          <w:rFonts w:ascii="Arial" w:hAnsi="Arial" w:cs="Arial"/>
          <w:i/>
        </w:rPr>
        <w:t xml:space="preserve">, </w:t>
      </w:r>
      <w:r w:rsidR="00BE5D9C" w:rsidRPr="00F74794">
        <w:rPr>
          <w:rFonts w:ascii="Arial" w:hAnsi="Arial" w:cs="Arial"/>
          <w:i/>
        </w:rPr>
        <w:t xml:space="preserve">jednoducho </w:t>
      </w:r>
      <w:r w:rsidR="002625F7" w:rsidRPr="00F74794">
        <w:rPr>
          <w:rFonts w:ascii="Arial" w:hAnsi="Arial" w:cs="Arial"/>
          <w:i/>
        </w:rPr>
        <w:t xml:space="preserve">stačí </w:t>
      </w:r>
      <w:r w:rsidR="00BE5D9C" w:rsidRPr="00F74794">
        <w:rPr>
          <w:rFonts w:ascii="Arial" w:hAnsi="Arial" w:cs="Arial"/>
          <w:i/>
        </w:rPr>
        <w:t>vykonať dobrý skutok.</w:t>
      </w:r>
      <w:r w:rsidRPr="00F74794">
        <w:rPr>
          <w:rFonts w:ascii="Arial" w:hAnsi="Arial" w:cs="Arial"/>
          <w:i/>
        </w:rPr>
        <w:t>“</w:t>
      </w:r>
      <w:r w:rsidRPr="00F74794">
        <w:rPr>
          <w:rFonts w:ascii="Arial" w:hAnsi="Arial" w:cs="Arial"/>
        </w:rPr>
        <w:t xml:space="preserve"> </w:t>
      </w:r>
    </w:p>
    <w:p w14:paraId="2E1FF756" w14:textId="1856AEB2" w:rsidR="00CF651C" w:rsidRPr="00F74794" w:rsidRDefault="00CF651C" w:rsidP="00F74794">
      <w:pPr>
        <w:jc w:val="both"/>
        <w:rPr>
          <w:rFonts w:ascii="Arial" w:hAnsi="Arial" w:cs="Arial"/>
          <w:color w:val="C00000"/>
        </w:rPr>
      </w:pPr>
      <w:r w:rsidRPr="00F74794">
        <w:rPr>
          <w:rFonts w:ascii="Arial" w:hAnsi="Arial" w:cs="Arial"/>
        </w:rPr>
        <w:t xml:space="preserve">Do iniciatívy sa tento rok </w:t>
      </w:r>
      <w:r w:rsidR="00262164" w:rsidRPr="00262164">
        <w:rPr>
          <w:rFonts w:ascii="Arial" w:hAnsi="Arial" w:cs="Arial"/>
        </w:rPr>
        <w:t>prihlásilo viac ako 140</w:t>
      </w:r>
      <w:r w:rsidRPr="00262164">
        <w:rPr>
          <w:rFonts w:ascii="Arial" w:hAnsi="Arial" w:cs="Arial"/>
        </w:rPr>
        <w:t xml:space="preserve"> občianskych organizácií </w:t>
      </w:r>
      <w:r w:rsidR="003C5627" w:rsidRPr="00F74794">
        <w:rPr>
          <w:rFonts w:ascii="Arial" w:hAnsi="Arial" w:cs="Arial"/>
        </w:rPr>
        <w:t>zo všetkých kútov krajiny</w:t>
      </w:r>
      <w:r w:rsidRPr="00F74794">
        <w:rPr>
          <w:rFonts w:ascii="Arial" w:hAnsi="Arial" w:cs="Arial"/>
        </w:rPr>
        <w:t xml:space="preserve">. </w:t>
      </w:r>
    </w:p>
    <w:p w14:paraId="1B606128" w14:textId="38E620F1" w:rsidR="001434F4" w:rsidRPr="00F74794" w:rsidRDefault="00CF651C" w:rsidP="00F74794">
      <w:pPr>
        <w:jc w:val="both"/>
        <w:rPr>
          <w:rFonts w:ascii="Arial" w:hAnsi="Arial" w:cs="Arial"/>
        </w:rPr>
      </w:pPr>
      <w:r w:rsidRPr="00F74794">
        <w:rPr>
          <w:rFonts w:ascii="Arial" w:hAnsi="Arial" w:cs="Arial"/>
        </w:rPr>
        <w:t>„</w:t>
      </w:r>
      <w:r w:rsidRPr="00F74794">
        <w:rPr>
          <w:rFonts w:ascii="Arial" w:hAnsi="Arial" w:cs="Arial"/>
          <w:i/>
        </w:rPr>
        <w:t xml:space="preserve">Občianske organizácie hľadajú okrem finančnej aj materiálnu podporu, dobrovoľníkov alebo mediálny priestor. #GivingTuesday ich prepája s jednotlivcami, firmami či samosprávami, ktoré chcú priložiť ruku k dielu. Tí, čo hľadajú pomoc, ale aj tí, čo chcú pomáhať, sa ešte stále môžu zaregistrovať na stránke </w:t>
      </w:r>
      <w:hyperlink r:id="rId6" w:history="1">
        <w:r w:rsidRPr="00F74794">
          <w:rPr>
            <w:rStyle w:val="Hypertextovprepojenie"/>
            <w:rFonts w:ascii="Arial" w:hAnsi="Arial" w:cs="Arial"/>
            <w:i/>
          </w:rPr>
          <w:t>Mozempomozem.sk</w:t>
        </w:r>
      </w:hyperlink>
      <w:r w:rsidRPr="00F74794">
        <w:rPr>
          <w:rFonts w:ascii="Arial" w:hAnsi="Arial" w:cs="Arial"/>
          <w:i/>
        </w:rPr>
        <w:t>, ktorá spája darcov a prijímateľov pomoci,“</w:t>
      </w:r>
      <w:r w:rsidRPr="00F74794">
        <w:rPr>
          <w:rFonts w:ascii="Arial" w:hAnsi="Arial" w:cs="Arial"/>
        </w:rPr>
        <w:t xml:space="preserve"> vysvetľuje M. Kišša.</w:t>
      </w:r>
    </w:p>
    <w:p w14:paraId="5B7BF6E0" w14:textId="4CB412C9" w:rsidR="00CF651C" w:rsidRPr="00F74794" w:rsidRDefault="001434F4" w:rsidP="00F74794">
      <w:pPr>
        <w:jc w:val="both"/>
        <w:rPr>
          <w:rFonts w:ascii="Arial" w:hAnsi="Arial" w:cs="Arial"/>
        </w:rPr>
      </w:pPr>
      <w:r w:rsidRPr="00F74794">
        <w:rPr>
          <w:rFonts w:ascii="Arial" w:hAnsi="Arial" w:cs="Arial"/>
        </w:rPr>
        <w:t>Zvoliť si, ktorej organizácií podám</w:t>
      </w:r>
      <w:r w:rsidR="003E5547" w:rsidRPr="00F74794">
        <w:rPr>
          <w:rFonts w:ascii="Arial" w:hAnsi="Arial" w:cs="Arial"/>
        </w:rPr>
        <w:t>e</w:t>
      </w:r>
      <w:r w:rsidRPr="00F74794">
        <w:rPr>
          <w:rFonts w:ascii="Arial" w:hAnsi="Arial" w:cs="Arial"/>
        </w:rPr>
        <w:t xml:space="preserve"> pomocnú ruku</w:t>
      </w:r>
      <w:r w:rsidR="003E5547" w:rsidRPr="00F74794">
        <w:rPr>
          <w:rFonts w:ascii="Arial" w:hAnsi="Arial" w:cs="Arial"/>
        </w:rPr>
        <w:t>,</w:t>
      </w:r>
      <w:r w:rsidRPr="00F74794">
        <w:rPr>
          <w:rFonts w:ascii="Arial" w:hAnsi="Arial" w:cs="Arial"/>
        </w:rPr>
        <w:t xml:space="preserve"> </w:t>
      </w:r>
      <w:r w:rsidR="00DF4246" w:rsidRPr="00F74794">
        <w:rPr>
          <w:rFonts w:ascii="Arial" w:hAnsi="Arial" w:cs="Arial"/>
        </w:rPr>
        <w:t>po</w:t>
      </w:r>
      <w:r w:rsidRPr="00F74794">
        <w:rPr>
          <w:rFonts w:ascii="Arial" w:hAnsi="Arial" w:cs="Arial"/>
        </w:rPr>
        <w:t xml:space="preserve">môže napríklad tzv. </w:t>
      </w:r>
      <w:hyperlink r:id="rId7" w:history="1">
        <w:r w:rsidRPr="00F74794">
          <w:rPr>
            <w:rStyle w:val="Hypertextovprepojenie"/>
            <w:rFonts w:ascii="Arial" w:hAnsi="Arial" w:cs="Arial"/>
          </w:rPr>
          <w:t>urýchľovač dobra</w:t>
        </w:r>
      </w:hyperlink>
      <w:r w:rsidRPr="00F74794">
        <w:rPr>
          <w:rFonts w:ascii="Arial" w:hAnsi="Arial" w:cs="Arial"/>
        </w:rPr>
        <w:t xml:space="preserve"> </w:t>
      </w:r>
      <w:r w:rsidR="00DF4246" w:rsidRPr="00F74794">
        <w:rPr>
          <w:rFonts w:ascii="Arial" w:hAnsi="Arial" w:cs="Arial"/>
        </w:rPr>
        <w:t xml:space="preserve">umiestnený rovnako na stránke </w:t>
      </w:r>
      <w:hyperlink r:id="rId8" w:history="1">
        <w:r w:rsidR="00DF4246" w:rsidRPr="00F74794">
          <w:rPr>
            <w:rStyle w:val="Hypertextovprepojenie"/>
            <w:rFonts w:ascii="Arial" w:hAnsi="Arial" w:cs="Arial"/>
          </w:rPr>
          <w:t>Mozempomozem.sk</w:t>
        </w:r>
      </w:hyperlink>
      <w:r w:rsidR="00DF4246" w:rsidRPr="00F74794">
        <w:rPr>
          <w:rFonts w:ascii="Arial" w:hAnsi="Arial" w:cs="Arial"/>
        </w:rPr>
        <w:t xml:space="preserve">. </w:t>
      </w:r>
      <w:r w:rsidRPr="00F74794">
        <w:rPr>
          <w:rFonts w:ascii="Arial" w:hAnsi="Arial" w:cs="Arial"/>
        </w:rPr>
        <w:t xml:space="preserve">Ten náhodne vyberie niektorý z registrovaných </w:t>
      </w:r>
      <w:r w:rsidR="00DF4246" w:rsidRPr="00F74794">
        <w:rPr>
          <w:rFonts w:ascii="Arial" w:hAnsi="Arial" w:cs="Arial"/>
        </w:rPr>
        <w:t xml:space="preserve">subjektov žiadajúcich o podporu, ale ponúka tiež možnosť vyhľadať si neziskovky podľa regiónu alebo zamerania. </w:t>
      </w:r>
    </w:p>
    <w:p w14:paraId="3DBAC3D2" w14:textId="77777777" w:rsidR="00CF651C" w:rsidRPr="00F74794" w:rsidRDefault="00CF651C" w:rsidP="00F74794">
      <w:pPr>
        <w:jc w:val="both"/>
        <w:rPr>
          <w:rFonts w:ascii="Arial" w:hAnsi="Arial" w:cs="Arial"/>
        </w:rPr>
      </w:pPr>
      <w:r w:rsidRPr="00F74794">
        <w:rPr>
          <w:rFonts w:ascii="Arial" w:hAnsi="Arial" w:cs="Arial"/>
        </w:rPr>
        <w:t xml:space="preserve">Pomáhajúce organizácie je možné podporiť rôznymi spôsobmi. </w:t>
      </w:r>
      <w:proofErr w:type="spellStart"/>
      <w:r w:rsidRPr="00F74794">
        <w:rPr>
          <w:rFonts w:ascii="Arial" w:hAnsi="Arial" w:cs="Arial"/>
        </w:rPr>
        <w:t>Lesoochranárske</w:t>
      </w:r>
      <w:proofErr w:type="spellEnd"/>
      <w:r w:rsidRPr="00F74794">
        <w:rPr>
          <w:rFonts w:ascii="Arial" w:hAnsi="Arial" w:cs="Arial"/>
        </w:rPr>
        <w:t xml:space="preserve"> zoskupenie VLK napríklad vyzýva na zapojenie sa do petície na ochranu vlka, organizácia Človek v ohrození povzbudzuje ľudí, aby sa odfotili so zbytočnými darčekmi a pomohli šíreniu osvety na sociálnych sieťach. Občianske združenie </w:t>
      </w:r>
      <w:proofErr w:type="spellStart"/>
      <w:r w:rsidRPr="00F74794">
        <w:rPr>
          <w:rFonts w:ascii="Arial" w:hAnsi="Arial" w:cs="Arial"/>
        </w:rPr>
        <w:t>Autis</w:t>
      </w:r>
      <w:proofErr w:type="spellEnd"/>
      <w:r w:rsidRPr="00F74794">
        <w:rPr>
          <w:rFonts w:ascii="Arial" w:hAnsi="Arial" w:cs="Arial"/>
        </w:rPr>
        <w:t xml:space="preserve"> zase poteší aj materiálna pomoc ako školské či hygienické potreby. Mnohé organizácie ocenia tiež </w:t>
      </w:r>
      <w:r w:rsidR="00F66F19" w:rsidRPr="00F74794">
        <w:rPr>
          <w:rFonts w:ascii="Arial" w:hAnsi="Arial" w:cs="Arial"/>
        </w:rPr>
        <w:t xml:space="preserve">dar v podobe </w:t>
      </w:r>
      <w:r w:rsidRPr="00F74794">
        <w:rPr>
          <w:rFonts w:ascii="Arial" w:hAnsi="Arial" w:cs="Arial"/>
        </w:rPr>
        <w:t>know-how z</w:t>
      </w:r>
      <w:r w:rsidR="00F66F19" w:rsidRPr="00F74794">
        <w:rPr>
          <w:rFonts w:ascii="Arial" w:hAnsi="Arial" w:cs="Arial"/>
        </w:rPr>
        <w:t>o sféry</w:t>
      </w:r>
      <w:r w:rsidRPr="00F74794">
        <w:rPr>
          <w:rFonts w:ascii="Arial" w:hAnsi="Arial" w:cs="Arial"/>
        </w:rPr>
        <w:t xml:space="preserve"> marketingu, fundraisingu či iných oblastí. </w:t>
      </w:r>
    </w:p>
    <w:p w14:paraId="40F71DF7" w14:textId="77777777" w:rsidR="00CF651C" w:rsidRPr="00F74794" w:rsidRDefault="00CF651C" w:rsidP="00F74794">
      <w:pPr>
        <w:jc w:val="both"/>
        <w:rPr>
          <w:rFonts w:ascii="Arial" w:hAnsi="Arial" w:cs="Arial"/>
          <w:b/>
          <w:color w:val="C00000"/>
        </w:rPr>
      </w:pPr>
      <w:r w:rsidRPr="00F74794">
        <w:rPr>
          <w:rFonts w:ascii="Arial" w:hAnsi="Arial" w:cs="Arial"/>
          <w:b/>
          <w:color w:val="C00000"/>
        </w:rPr>
        <w:t>Ako pomáhajú firmy?</w:t>
      </w:r>
    </w:p>
    <w:p w14:paraId="63455BEE" w14:textId="665B1D46" w:rsidR="00CF651C" w:rsidRPr="00F74794" w:rsidRDefault="00CF651C" w:rsidP="00F74794">
      <w:pPr>
        <w:jc w:val="both"/>
        <w:rPr>
          <w:rFonts w:ascii="Arial" w:hAnsi="Arial" w:cs="Arial"/>
        </w:rPr>
      </w:pPr>
      <w:r w:rsidRPr="00F74794">
        <w:rPr>
          <w:rFonts w:ascii="Arial" w:hAnsi="Arial" w:cs="Arial"/>
        </w:rPr>
        <w:t xml:space="preserve">Celkovo sa do aktuálneho ročníka #GivingTuesday </w:t>
      </w:r>
      <w:r w:rsidRPr="00262164">
        <w:rPr>
          <w:rFonts w:ascii="Arial" w:hAnsi="Arial" w:cs="Arial"/>
        </w:rPr>
        <w:t xml:space="preserve">zapája </w:t>
      </w:r>
      <w:r w:rsidR="00262164" w:rsidRPr="00262164">
        <w:rPr>
          <w:rFonts w:ascii="Arial" w:hAnsi="Arial" w:cs="Arial"/>
        </w:rPr>
        <w:t>40</w:t>
      </w:r>
      <w:r w:rsidRPr="00262164">
        <w:rPr>
          <w:rFonts w:ascii="Arial" w:hAnsi="Arial" w:cs="Arial"/>
        </w:rPr>
        <w:t xml:space="preserve"> spoločností. </w:t>
      </w:r>
      <w:r w:rsidRPr="00F74794">
        <w:rPr>
          <w:rFonts w:ascii="Arial" w:hAnsi="Arial" w:cs="Arial"/>
        </w:rPr>
        <w:t>Aktivity, ktoré si firmy zvolili na pomoc, sú pestré.</w:t>
      </w:r>
    </w:p>
    <w:p w14:paraId="39EB2308" w14:textId="5F23F8F2" w:rsidR="001434F4" w:rsidRPr="00F74794" w:rsidRDefault="00CF651C" w:rsidP="00F74794">
      <w:pPr>
        <w:jc w:val="both"/>
        <w:rPr>
          <w:rFonts w:ascii="Arial" w:hAnsi="Arial" w:cs="Arial"/>
        </w:rPr>
      </w:pPr>
      <w:r w:rsidRPr="00F74794">
        <w:rPr>
          <w:rFonts w:ascii="Arial" w:hAnsi="Arial" w:cs="Arial"/>
        </w:rPr>
        <w:lastRenderedPageBreak/>
        <w:t xml:space="preserve">Coca-Cola HBC napríklad nechala vyrobiť 3 milióny etikiet s QR kódom, vďaka ktorým môžu ľudia jednoduchšie prispieť Červenému krížu na Slovensku aj v Česku. </w:t>
      </w:r>
      <w:proofErr w:type="spellStart"/>
      <w:r w:rsidRPr="00F74794">
        <w:rPr>
          <w:rFonts w:ascii="Arial" w:hAnsi="Arial" w:cs="Arial"/>
        </w:rPr>
        <w:t>Zľavomat</w:t>
      </w:r>
      <w:proofErr w:type="spellEnd"/>
      <w:r w:rsidRPr="00F74794">
        <w:rPr>
          <w:rFonts w:ascii="Arial" w:hAnsi="Arial" w:cs="Arial"/>
        </w:rPr>
        <w:t xml:space="preserve"> bude počas celého týždňa vyzývať svojich zákazníkov, aby prispeli finančným darom pre deti so zdravotným či sociálnym znevýhodnením. V </w:t>
      </w:r>
      <w:proofErr w:type="spellStart"/>
      <w:r w:rsidRPr="00F74794">
        <w:rPr>
          <w:rFonts w:ascii="Arial" w:hAnsi="Arial" w:cs="Arial"/>
        </w:rPr>
        <w:t>Berlin</w:t>
      </w:r>
      <w:proofErr w:type="spellEnd"/>
      <w:r w:rsidRPr="00F74794">
        <w:rPr>
          <w:rFonts w:ascii="Arial" w:hAnsi="Arial" w:cs="Arial"/>
        </w:rPr>
        <w:t xml:space="preserve"> </w:t>
      </w:r>
      <w:proofErr w:type="spellStart"/>
      <w:r w:rsidRPr="00F74794">
        <w:rPr>
          <w:rFonts w:ascii="Arial" w:hAnsi="Arial" w:cs="Arial"/>
        </w:rPr>
        <w:t>Brands</w:t>
      </w:r>
      <w:proofErr w:type="spellEnd"/>
      <w:r w:rsidRPr="00F74794">
        <w:rPr>
          <w:rFonts w:ascii="Arial" w:hAnsi="Arial" w:cs="Arial"/>
        </w:rPr>
        <w:t xml:space="preserve"> Group sa zase rozhodli darovať svoje výrobky a vylepšiť tak kuchyne v azylových centrách. Henkel Slovensko pripravuje zbierku balíčkov pre seniorov a zamestnanci pôjdu tiež darovať krv. </w:t>
      </w:r>
    </w:p>
    <w:p w14:paraId="0CABCFBD" w14:textId="5DA60B62" w:rsidR="00CF651C" w:rsidRPr="00F74794" w:rsidRDefault="00CF651C" w:rsidP="00F74794">
      <w:pPr>
        <w:jc w:val="both"/>
        <w:rPr>
          <w:rFonts w:ascii="Arial" w:hAnsi="Arial" w:cs="Arial"/>
        </w:rPr>
      </w:pPr>
      <w:r w:rsidRPr="00F74794">
        <w:rPr>
          <w:rFonts w:ascii="Arial" w:hAnsi="Arial" w:cs="Arial"/>
        </w:rPr>
        <w:t>Niektoré firmy sa do #GivingTuesday zapájajú prostredníctvom programu Firmy komunite</w:t>
      </w:r>
      <w:r w:rsidR="001434F4" w:rsidRPr="00F74794">
        <w:rPr>
          <w:rFonts w:ascii="Arial" w:hAnsi="Arial" w:cs="Arial"/>
        </w:rPr>
        <w:t>, ktorý administruje Nadácia Pontis</w:t>
      </w:r>
      <w:r w:rsidRPr="00F74794">
        <w:rPr>
          <w:rFonts w:ascii="Arial" w:hAnsi="Arial" w:cs="Arial"/>
        </w:rPr>
        <w:t xml:space="preserve">. </w:t>
      </w:r>
      <w:r w:rsidR="001434F4" w:rsidRPr="00F74794">
        <w:rPr>
          <w:rFonts w:ascii="Arial" w:hAnsi="Arial" w:cs="Arial"/>
        </w:rPr>
        <w:t>Tá</w:t>
      </w:r>
      <w:r w:rsidRPr="00F74794">
        <w:rPr>
          <w:rFonts w:ascii="Arial" w:hAnsi="Arial" w:cs="Arial"/>
        </w:rPr>
        <w:t xml:space="preserve"> v rámci neho organizuje jesennú zbierku šatstva a potrieb pre neziskovky pomáhajúce ľuďom v núdzi a životnému prostrediu. Pomáhať budú zamestnanci 23 spoločností od Bratislavy cez</w:t>
      </w:r>
      <w:r w:rsidR="00F66F19" w:rsidRPr="00F74794">
        <w:rPr>
          <w:rFonts w:ascii="Arial" w:hAnsi="Arial" w:cs="Arial"/>
        </w:rPr>
        <w:t xml:space="preserve"> Žilinu, Nitru, Banskú Bystricu</w:t>
      </w:r>
      <w:r w:rsidRPr="00F74794">
        <w:rPr>
          <w:rFonts w:ascii="Arial" w:hAnsi="Arial" w:cs="Arial"/>
        </w:rPr>
        <w:t xml:space="preserve"> až po Košice či Veľký Šariš. Podporia 23 organizácií zo všetkých kútov Slovenska venovaním oblečenia, dr</w:t>
      </w:r>
      <w:r w:rsidR="00F66F19" w:rsidRPr="00F74794">
        <w:rPr>
          <w:rFonts w:ascii="Arial" w:hAnsi="Arial" w:cs="Arial"/>
        </w:rPr>
        <w:t xml:space="preserve">ogérie, hračiek </w:t>
      </w:r>
      <w:r w:rsidRPr="00F74794">
        <w:rPr>
          <w:rFonts w:ascii="Arial" w:hAnsi="Arial" w:cs="Arial"/>
        </w:rPr>
        <w:t xml:space="preserve">a ďalších vecí </w:t>
      </w:r>
      <w:r w:rsidR="001434F4" w:rsidRPr="00F74794">
        <w:rPr>
          <w:rFonts w:ascii="Arial" w:hAnsi="Arial" w:cs="Arial"/>
        </w:rPr>
        <w:t>zo</w:t>
      </w:r>
      <w:r w:rsidRPr="00F74794">
        <w:rPr>
          <w:rFonts w:ascii="Arial" w:hAnsi="Arial" w:cs="Arial"/>
        </w:rPr>
        <w:t xml:space="preserve"> zoznamu, ktorý si pripraví každá organizácia podľa potrieb svojich klientov, aby bola pomoc adresná.</w:t>
      </w:r>
    </w:p>
    <w:p w14:paraId="364D335E" w14:textId="77777777" w:rsidR="00CF651C" w:rsidRPr="00F74794" w:rsidRDefault="00CF651C" w:rsidP="00F74794">
      <w:pPr>
        <w:jc w:val="both"/>
        <w:rPr>
          <w:rFonts w:ascii="Arial" w:hAnsi="Arial" w:cs="Arial"/>
          <w:b/>
          <w:color w:val="C00000"/>
        </w:rPr>
      </w:pPr>
      <w:r w:rsidRPr="00F74794">
        <w:rPr>
          <w:rFonts w:ascii="Arial" w:hAnsi="Arial" w:cs="Arial"/>
          <w:b/>
          <w:color w:val="C00000"/>
        </w:rPr>
        <w:t>Zapája sa aj prezidentská kancelária</w:t>
      </w:r>
    </w:p>
    <w:p w14:paraId="4AB86F58" w14:textId="77777777" w:rsidR="00CF651C" w:rsidRPr="00F74794" w:rsidRDefault="00CF651C" w:rsidP="00F74794">
      <w:pPr>
        <w:jc w:val="both"/>
        <w:rPr>
          <w:rFonts w:ascii="Arial" w:hAnsi="Arial" w:cs="Arial"/>
        </w:rPr>
      </w:pPr>
      <w:r w:rsidRPr="00F74794">
        <w:rPr>
          <w:rFonts w:ascii="Arial" w:hAnsi="Arial" w:cs="Arial"/>
        </w:rPr>
        <w:t>Podporu sviatku darovania vyslovila tiež Kancelária prezidenta SR. Prezidentský úrad organizuje zbierk</w:t>
      </w:r>
      <w:r w:rsidR="00F66F19" w:rsidRPr="00F74794">
        <w:rPr>
          <w:rFonts w:ascii="Arial" w:hAnsi="Arial" w:cs="Arial"/>
        </w:rPr>
        <w:t>u šatstva a hygienických pomôcok</w:t>
      </w:r>
      <w:r w:rsidRPr="00F74794">
        <w:rPr>
          <w:rFonts w:ascii="Arial" w:hAnsi="Arial" w:cs="Arial"/>
        </w:rPr>
        <w:t xml:space="preserve"> pre rodiny v Krompachoch, ktorých domy boli nedávno zaplavené. </w:t>
      </w:r>
    </w:p>
    <w:p w14:paraId="209466C7" w14:textId="77777777" w:rsidR="00CF651C" w:rsidRPr="00F74794" w:rsidRDefault="00CF651C" w:rsidP="00F74794">
      <w:pPr>
        <w:jc w:val="both"/>
        <w:rPr>
          <w:rFonts w:ascii="Arial" w:hAnsi="Arial" w:cs="Arial"/>
          <w:b/>
          <w:color w:val="C00000"/>
        </w:rPr>
      </w:pPr>
      <w:r w:rsidRPr="00F74794">
        <w:rPr>
          <w:rFonts w:ascii="Arial" w:hAnsi="Arial" w:cs="Arial"/>
          <w:b/>
          <w:color w:val="C00000"/>
        </w:rPr>
        <w:t>Mestá a obce stavili na zbierky</w:t>
      </w:r>
    </w:p>
    <w:p w14:paraId="783791AB" w14:textId="35CC769B" w:rsidR="00CF651C" w:rsidRPr="00F74794" w:rsidRDefault="00CF651C" w:rsidP="00F74794">
      <w:pPr>
        <w:jc w:val="both"/>
        <w:rPr>
          <w:rFonts w:ascii="Arial" w:hAnsi="Arial" w:cs="Arial"/>
        </w:rPr>
      </w:pPr>
      <w:r w:rsidRPr="00F74794">
        <w:rPr>
          <w:rFonts w:ascii="Arial" w:hAnsi="Arial" w:cs="Arial"/>
        </w:rPr>
        <w:t xml:space="preserve">Tento rok sa do sviatku darovania zapája </w:t>
      </w:r>
      <w:r w:rsidR="00635CFB">
        <w:rPr>
          <w:rFonts w:ascii="Arial" w:hAnsi="Arial" w:cs="Arial"/>
        </w:rPr>
        <w:t>7</w:t>
      </w:r>
      <w:r w:rsidRPr="00262164">
        <w:rPr>
          <w:rFonts w:ascii="Arial" w:hAnsi="Arial" w:cs="Arial"/>
        </w:rPr>
        <w:t xml:space="preserve"> samospráv. </w:t>
      </w:r>
      <w:r w:rsidRPr="00F74794">
        <w:rPr>
          <w:rFonts w:ascii="Arial" w:hAnsi="Arial" w:cs="Arial"/>
        </w:rPr>
        <w:t>Ide o mestá</w:t>
      </w:r>
      <w:r w:rsidR="00277F17">
        <w:rPr>
          <w:rFonts w:ascii="Arial" w:hAnsi="Arial" w:cs="Arial"/>
        </w:rPr>
        <w:t xml:space="preserve"> Prešov, Hlohovec, </w:t>
      </w:r>
      <w:r w:rsidR="00635CFB">
        <w:rPr>
          <w:rFonts w:ascii="Arial" w:hAnsi="Arial" w:cs="Arial"/>
        </w:rPr>
        <w:t xml:space="preserve">Spišská Nová Ves, </w:t>
      </w:r>
      <w:bookmarkStart w:id="0" w:name="_GoBack"/>
      <w:bookmarkEnd w:id="0"/>
      <w:r w:rsidR="00277F17">
        <w:rPr>
          <w:rFonts w:ascii="Arial" w:hAnsi="Arial" w:cs="Arial"/>
        </w:rPr>
        <w:t>Spišská Belá</w:t>
      </w:r>
      <w:r w:rsidRPr="00F74794">
        <w:rPr>
          <w:rFonts w:ascii="Arial" w:hAnsi="Arial" w:cs="Arial"/>
        </w:rPr>
        <w:t xml:space="preserve"> </w:t>
      </w:r>
      <w:r w:rsidR="00277F17">
        <w:rPr>
          <w:rFonts w:ascii="Arial" w:hAnsi="Arial" w:cs="Arial"/>
        </w:rPr>
        <w:t xml:space="preserve">a </w:t>
      </w:r>
      <w:r w:rsidRPr="00F74794">
        <w:rPr>
          <w:rFonts w:ascii="Arial" w:hAnsi="Arial" w:cs="Arial"/>
        </w:rPr>
        <w:t>br</w:t>
      </w:r>
      <w:r w:rsidR="00277F17">
        <w:rPr>
          <w:rFonts w:ascii="Arial" w:hAnsi="Arial" w:cs="Arial"/>
        </w:rPr>
        <w:t xml:space="preserve">atislavské </w:t>
      </w:r>
      <w:r w:rsidR="00BA591A">
        <w:rPr>
          <w:rFonts w:ascii="Arial" w:hAnsi="Arial" w:cs="Arial"/>
        </w:rPr>
        <w:t>mestské časti</w:t>
      </w:r>
      <w:r w:rsidR="00277F17">
        <w:rPr>
          <w:rFonts w:ascii="Arial" w:hAnsi="Arial" w:cs="Arial"/>
        </w:rPr>
        <w:t xml:space="preserve"> Staré Mesto,</w:t>
      </w:r>
      <w:r w:rsidRPr="00F74794">
        <w:rPr>
          <w:rFonts w:ascii="Arial" w:hAnsi="Arial" w:cs="Arial"/>
        </w:rPr>
        <w:t xml:space="preserve"> Rača</w:t>
      </w:r>
      <w:r w:rsidR="00BA591A">
        <w:rPr>
          <w:rFonts w:ascii="Arial" w:hAnsi="Arial" w:cs="Arial"/>
        </w:rPr>
        <w:t xml:space="preserve"> a Petržalka</w:t>
      </w:r>
      <w:r w:rsidRPr="00F74794">
        <w:rPr>
          <w:rFonts w:ascii="Arial" w:hAnsi="Arial" w:cs="Arial"/>
        </w:rPr>
        <w:t xml:space="preserve">. Najpopulárnejšou aktivitou medzi zapojenými je </w:t>
      </w:r>
      <w:r w:rsidR="001F7EC9" w:rsidRPr="00F74794">
        <w:rPr>
          <w:rFonts w:ascii="Arial" w:hAnsi="Arial" w:cs="Arial"/>
        </w:rPr>
        <w:t xml:space="preserve">rovnako </w:t>
      </w:r>
      <w:r w:rsidRPr="00F74794">
        <w:rPr>
          <w:rFonts w:ascii="Arial" w:hAnsi="Arial" w:cs="Arial"/>
        </w:rPr>
        <w:t xml:space="preserve">zbierka materiálnych darov. Obce organizujú </w:t>
      </w:r>
      <w:r w:rsidR="001F7EC9" w:rsidRPr="00F74794">
        <w:rPr>
          <w:rFonts w:ascii="Arial" w:hAnsi="Arial" w:cs="Arial"/>
        </w:rPr>
        <w:t xml:space="preserve">napríklad </w:t>
      </w:r>
      <w:r w:rsidRPr="00F74794">
        <w:rPr>
          <w:rFonts w:ascii="Arial" w:hAnsi="Arial" w:cs="Arial"/>
        </w:rPr>
        <w:t xml:space="preserve">zbierky kníh, didaktických pomôcok, instantných potravín aj </w:t>
      </w:r>
      <w:r w:rsidR="001F7EC9" w:rsidRPr="00F74794">
        <w:rPr>
          <w:rFonts w:ascii="Arial" w:hAnsi="Arial" w:cs="Arial"/>
        </w:rPr>
        <w:t>drogérie</w:t>
      </w:r>
      <w:r w:rsidRPr="00F74794">
        <w:rPr>
          <w:rFonts w:ascii="Arial" w:hAnsi="Arial" w:cs="Arial"/>
        </w:rPr>
        <w:t xml:space="preserve"> pre ľudí bez domova, azylové domy a domovy pre seniorov. </w:t>
      </w:r>
    </w:p>
    <w:p w14:paraId="06DC41DD" w14:textId="77777777" w:rsidR="00CF651C" w:rsidRPr="00F74794" w:rsidRDefault="00CF651C" w:rsidP="00F74794">
      <w:pPr>
        <w:jc w:val="both"/>
        <w:rPr>
          <w:rFonts w:ascii="Arial" w:hAnsi="Arial" w:cs="Arial"/>
          <w:b/>
          <w:color w:val="C00000"/>
        </w:rPr>
      </w:pPr>
      <w:r w:rsidRPr="00F74794">
        <w:rPr>
          <w:rFonts w:ascii="Arial" w:hAnsi="Arial" w:cs="Arial"/>
          <w:b/>
          <w:color w:val="C00000"/>
        </w:rPr>
        <w:t>K myšlienke sa hlásia známe tváre</w:t>
      </w:r>
    </w:p>
    <w:p w14:paraId="26FD6A70" w14:textId="0D00B458" w:rsidR="00E65941" w:rsidRPr="00F74794" w:rsidRDefault="00CF651C" w:rsidP="00F74794">
      <w:pPr>
        <w:jc w:val="both"/>
        <w:rPr>
          <w:rFonts w:ascii="Arial" w:hAnsi="Arial" w:cs="Arial"/>
        </w:rPr>
      </w:pPr>
      <w:r w:rsidRPr="00F74794">
        <w:rPr>
          <w:rFonts w:ascii="Arial" w:hAnsi="Arial" w:cs="Arial"/>
        </w:rPr>
        <w:t>#GivingTuesday si získava</w:t>
      </w:r>
      <w:r w:rsidR="001F7EC9" w:rsidRPr="00F74794">
        <w:rPr>
          <w:rFonts w:ascii="Arial" w:hAnsi="Arial" w:cs="Arial"/>
        </w:rPr>
        <w:t xml:space="preserve"> čoraz väčšiu</w:t>
      </w:r>
      <w:r w:rsidRPr="00F74794">
        <w:rPr>
          <w:rFonts w:ascii="Arial" w:hAnsi="Arial" w:cs="Arial"/>
        </w:rPr>
        <w:t xml:space="preserve"> obľubu verejnosti. Podporujú ho viaceré osobnosti ako </w:t>
      </w:r>
      <w:r w:rsidR="002625F7" w:rsidRPr="00F74794">
        <w:rPr>
          <w:rFonts w:ascii="Arial" w:hAnsi="Arial" w:cs="Arial"/>
        </w:rPr>
        <w:t xml:space="preserve">Táňa </w:t>
      </w:r>
      <w:proofErr w:type="spellStart"/>
      <w:r w:rsidR="002625F7" w:rsidRPr="00F74794">
        <w:rPr>
          <w:rFonts w:ascii="Arial" w:hAnsi="Arial" w:cs="Arial"/>
        </w:rPr>
        <w:t>Pauhofová</w:t>
      </w:r>
      <w:proofErr w:type="spellEnd"/>
      <w:r w:rsidR="002625F7" w:rsidRPr="00F74794">
        <w:rPr>
          <w:rFonts w:ascii="Arial" w:hAnsi="Arial" w:cs="Arial"/>
        </w:rPr>
        <w:t xml:space="preserve">, Kristína </w:t>
      </w:r>
      <w:proofErr w:type="spellStart"/>
      <w:r w:rsidR="002625F7" w:rsidRPr="00F74794">
        <w:rPr>
          <w:rFonts w:ascii="Arial" w:hAnsi="Arial" w:cs="Arial"/>
        </w:rPr>
        <w:t>Tormová</w:t>
      </w:r>
      <w:proofErr w:type="spellEnd"/>
      <w:r w:rsidR="002625F7" w:rsidRPr="00F74794">
        <w:rPr>
          <w:rFonts w:ascii="Arial" w:hAnsi="Arial" w:cs="Arial"/>
        </w:rPr>
        <w:t xml:space="preserve">, Gabriela </w:t>
      </w:r>
      <w:proofErr w:type="spellStart"/>
      <w:r w:rsidR="002625F7" w:rsidRPr="00F74794">
        <w:rPr>
          <w:rFonts w:ascii="Arial" w:hAnsi="Arial" w:cs="Arial"/>
        </w:rPr>
        <w:t>Marcinková</w:t>
      </w:r>
      <w:proofErr w:type="spellEnd"/>
      <w:r w:rsidR="002625F7" w:rsidRPr="00F74794">
        <w:rPr>
          <w:rFonts w:ascii="Arial" w:hAnsi="Arial" w:cs="Arial"/>
        </w:rPr>
        <w:t>, Tomáš Hudák, Fra</w:t>
      </w:r>
      <w:r w:rsidR="00E65941" w:rsidRPr="00F74794">
        <w:rPr>
          <w:rFonts w:ascii="Arial" w:hAnsi="Arial" w:cs="Arial"/>
        </w:rPr>
        <w:t xml:space="preserve">ntišek Kovár, športovci </w:t>
      </w:r>
      <w:r w:rsidR="002625F7" w:rsidRPr="00F74794">
        <w:rPr>
          <w:rFonts w:ascii="Arial" w:hAnsi="Arial" w:cs="Arial"/>
        </w:rPr>
        <w:t xml:space="preserve">Anna Karolína </w:t>
      </w:r>
      <w:proofErr w:type="spellStart"/>
      <w:r w:rsidR="002625F7" w:rsidRPr="00F74794">
        <w:rPr>
          <w:rFonts w:ascii="Arial" w:hAnsi="Arial" w:cs="Arial"/>
        </w:rPr>
        <w:t>Schmiedlová</w:t>
      </w:r>
      <w:proofErr w:type="spellEnd"/>
      <w:r w:rsidR="002625F7" w:rsidRPr="00F74794">
        <w:rPr>
          <w:rFonts w:ascii="Arial" w:hAnsi="Arial" w:cs="Arial"/>
        </w:rPr>
        <w:t xml:space="preserve">, Ján </w:t>
      </w:r>
      <w:proofErr w:type="spellStart"/>
      <w:r w:rsidR="002625F7" w:rsidRPr="00F74794">
        <w:rPr>
          <w:rFonts w:ascii="Arial" w:hAnsi="Arial" w:cs="Arial"/>
        </w:rPr>
        <w:t>Volko</w:t>
      </w:r>
      <w:proofErr w:type="spellEnd"/>
      <w:r w:rsidR="002625F7" w:rsidRPr="00F74794">
        <w:rPr>
          <w:rFonts w:ascii="Arial" w:hAnsi="Arial" w:cs="Arial"/>
        </w:rPr>
        <w:t xml:space="preserve">, Maroš Molnár, komik Števo </w:t>
      </w:r>
      <w:proofErr w:type="spellStart"/>
      <w:r w:rsidR="002625F7" w:rsidRPr="00F74794">
        <w:rPr>
          <w:rFonts w:ascii="Arial" w:hAnsi="Arial" w:cs="Arial"/>
        </w:rPr>
        <w:t>Martinovič</w:t>
      </w:r>
      <w:proofErr w:type="spellEnd"/>
      <w:r w:rsidR="002625F7" w:rsidRPr="00F74794">
        <w:rPr>
          <w:rFonts w:ascii="Arial" w:hAnsi="Arial" w:cs="Arial"/>
        </w:rPr>
        <w:t xml:space="preserve">, </w:t>
      </w:r>
      <w:proofErr w:type="spellStart"/>
      <w:r w:rsidR="002625F7" w:rsidRPr="00F74794">
        <w:rPr>
          <w:rFonts w:ascii="Arial" w:hAnsi="Arial" w:cs="Arial"/>
        </w:rPr>
        <w:t>instagrameri</w:t>
      </w:r>
      <w:proofErr w:type="spellEnd"/>
      <w:r w:rsidR="002625F7" w:rsidRPr="00F74794">
        <w:rPr>
          <w:rFonts w:ascii="Arial" w:hAnsi="Arial" w:cs="Arial"/>
        </w:rPr>
        <w:t xml:space="preserve"> ako </w:t>
      </w:r>
      <w:proofErr w:type="spellStart"/>
      <w:r w:rsidR="002625F7" w:rsidRPr="00F74794">
        <w:rPr>
          <w:rFonts w:ascii="Arial" w:hAnsi="Arial" w:cs="Arial"/>
        </w:rPr>
        <w:t>Blue</w:t>
      </w:r>
      <w:proofErr w:type="spellEnd"/>
      <w:r w:rsidR="002625F7" w:rsidRPr="00F74794">
        <w:rPr>
          <w:rFonts w:ascii="Arial" w:hAnsi="Arial" w:cs="Arial"/>
        </w:rPr>
        <w:t xml:space="preserve"> </w:t>
      </w:r>
      <w:proofErr w:type="spellStart"/>
      <w:r w:rsidR="002625F7" w:rsidRPr="00F74794">
        <w:rPr>
          <w:rFonts w:ascii="Arial" w:hAnsi="Arial" w:cs="Arial"/>
        </w:rPr>
        <w:t>Grandma</w:t>
      </w:r>
      <w:proofErr w:type="spellEnd"/>
      <w:r w:rsidR="002625F7" w:rsidRPr="00F74794">
        <w:rPr>
          <w:rFonts w:ascii="Arial" w:hAnsi="Arial" w:cs="Arial"/>
        </w:rPr>
        <w:t xml:space="preserve">, </w:t>
      </w:r>
      <w:proofErr w:type="spellStart"/>
      <w:r w:rsidR="002625F7" w:rsidRPr="00F74794">
        <w:rPr>
          <w:rFonts w:ascii="Arial" w:hAnsi="Arial" w:cs="Arial"/>
        </w:rPr>
        <w:t>Moma</w:t>
      </w:r>
      <w:proofErr w:type="spellEnd"/>
      <w:r w:rsidR="002625F7" w:rsidRPr="00F74794">
        <w:rPr>
          <w:rFonts w:ascii="Arial" w:hAnsi="Arial" w:cs="Arial"/>
        </w:rPr>
        <w:t>, Expl0ited, fotograf Patrik Paulínyi, foodblogeri Čoje a Surová dcérka, ale aj poradca prezidentky SR Peter Bátor.</w:t>
      </w:r>
    </w:p>
    <w:p w14:paraId="183D7AFB" w14:textId="08584AE6" w:rsidR="00CF651C" w:rsidRPr="00F74794" w:rsidRDefault="002625F7" w:rsidP="00F74794">
      <w:pPr>
        <w:jc w:val="both"/>
        <w:rPr>
          <w:rFonts w:ascii="Arial" w:hAnsi="Arial" w:cs="Arial"/>
        </w:rPr>
      </w:pPr>
      <w:r w:rsidRPr="00F74794" w:rsidDel="002625F7">
        <w:rPr>
          <w:rFonts w:ascii="Arial" w:hAnsi="Arial" w:cs="Arial"/>
          <w:i/>
        </w:rPr>
        <w:t xml:space="preserve"> </w:t>
      </w:r>
      <w:r w:rsidR="00CF651C" w:rsidRPr="00F74794">
        <w:rPr>
          <w:rFonts w:ascii="Arial" w:hAnsi="Arial" w:cs="Arial"/>
          <w:i/>
        </w:rPr>
        <w:t>„Veľmi nás teší, že posolstvo #GivingTuesday pomáha zdieľať toľko známych tvárí. Ukazuje to, že šíriť dobro je nákazlivé,“</w:t>
      </w:r>
      <w:r w:rsidR="00CF651C" w:rsidRPr="00F74794">
        <w:rPr>
          <w:rFonts w:ascii="Arial" w:hAnsi="Arial" w:cs="Arial"/>
        </w:rPr>
        <w:t xml:space="preserve"> povedal M. Kišša. </w:t>
      </w:r>
      <w:hyperlink r:id="rId9" w:history="1">
        <w:r w:rsidR="00CF651C" w:rsidRPr="00F74794">
          <w:rPr>
            <w:rStyle w:val="Hypertextovprepojenie"/>
            <w:rFonts w:ascii="Arial" w:hAnsi="Arial" w:cs="Arial"/>
          </w:rPr>
          <w:t>Do kampane</w:t>
        </w:r>
      </w:hyperlink>
      <w:r w:rsidR="00CF651C" w:rsidRPr="00F74794">
        <w:rPr>
          <w:rFonts w:ascii="Arial" w:hAnsi="Arial" w:cs="Arial"/>
        </w:rPr>
        <w:t xml:space="preserve"> sa tento rok zapojilo 22 </w:t>
      </w:r>
      <w:proofErr w:type="spellStart"/>
      <w:r w:rsidR="00CF651C" w:rsidRPr="00F74794">
        <w:rPr>
          <w:rFonts w:ascii="Arial" w:hAnsi="Arial" w:cs="Arial"/>
        </w:rPr>
        <w:t>influencerov</w:t>
      </w:r>
      <w:proofErr w:type="spellEnd"/>
      <w:r w:rsidR="00CF651C" w:rsidRPr="00F74794">
        <w:rPr>
          <w:rFonts w:ascii="Arial" w:hAnsi="Arial" w:cs="Arial"/>
        </w:rPr>
        <w:t xml:space="preserve"> a významných osobností, ktoré vyzývajú všetkých, aby zabudli na to, čo nás rozdeľuje, a boli najmä ľuďmi. </w:t>
      </w:r>
    </w:p>
    <w:p w14:paraId="09A3BD6A" w14:textId="77777777" w:rsidR="00CF651C" w:rsidRPr="00F74794" w:rsidRDefault="00CF651C" w:rsidP="00F74794">
      <w:pPr>
        <w:jc w:val="both"/>
        <w:rPr>
          <w:rFonts w:ascii="Arial" w:hAnsi="Arial" w:cs="Arial"/>
          <w:b/>
          <w:color w:val="C00000"/>
        </w:rPr>
      </w:pPr>
      <w:r w:rsidRPr="00F74794">
        <w:rPr>
          <w:rFonts w:ascii="Arial" w:hAnsi="Arial" w:cs="Arial"/>
          <w:b/>
          <w:color w:val="C00000"/>
        </w:rPr>
        <w:t>O #GivingTuesday</w:t>
      </w:r>
    </w:p>
    <w:p w14:paraId="7B7A31B6" w14:textId="28814BAD" w:rsidR="00161057" w:rsidRDefault="00CF651C" w:rsidP="00817BE9">
      <w:pPr>
        <w:jc w:val="both"/>
        <w:rPr>
          <w:rFonts w:ascii="Arial" w:hAnsi="Arial" w:cs="Arial"/>
        </w:rPr>
      </w:pPr>
      <w:r w:rsidRPr="00F74794">
        <w:rPr>
          <w:rFonts w:ascii="Arial" w:hAnsi="Arial" w:cs="Arial"/>
        </w:rPr>
        <w:t xml:space="preserve">Sviatok štedrosti #GivingTuesday je protipólom k dňom nákupného šialenstva Black </w:t>
      </w:r>
      <w:proofErr w:type="spellStart"/>
      <w:r w:rsidRPr="00F74794">
        <w:rPr>
          <w:rFonts w:ascii="Arial" w:hAnsi="Arial" w:cs="Arial"/>
        </w:rPr>
        <w:t>Friday</w:t>
      </w:r>
      <w:proofErr w:type="spellEnd"/>
      <w:r w:rsidRPr="00F74794">
        <w:rPr>
          <w:rFonts w:ascii="Arial" w:hAnsi="Arial" w:cs="Arial"/>
        </w:rPr>
        <w:t xml:space="preserve"> a </w:t>
      </w:r>
      <w:proofErr w:type="spellStart"/>
      <w:r w:rsidRPr="00F74794">
        <w:rPr>
          <w:rFonts w:ascii="Arial" w:hAnsi="Arial" w:cs="Arial"/>
        </w:rPr>
        <w:t>Cyber</w:t>
      </w:r>
      <w:proofErr w:type="spellEnd"/>
      <w:r w:rsidRPr="00F74794">
        <w:rPr>
          <w:rFonts w:ascii="Arial" w:hAnsi="Arial" w:cs="Arial"/>
        </w:rPr>
        <w:t xml:space="preserve"> </w:t>
      </w:r>
      <w:proofErr w:type="spellStart"/>
      <w:r w:rsidRPr="00F74794">
        <w:rPr>
          <w:rFonts w:ascii="Arial" w:hAnsi="Arial" w:cs="Arial"/>
        </w:rPr>
        <w:t>Monday</w:t>
      </w:r>
      <w:proofErr w:type="spellEnd"/>
      <w:r w:rsidRPr="00F74794">
        <w:rPr>
          <w:rFonts w:ascii="Arial" w:hAnsi="Arial" w:cs="Arial"/>
        </w:rPr>
        <w:t>, ktoré „darovaciemu utorku“ predchádzajú. Idea vznikla v Spojených štátoch amerických v roku 2012. Myšlienka šírenia dobra je taká jednoduchá a silná, že sa za pár rokov rozšírila do vyše 150 krajín, spojila viac než 50-tisíc organizácií a milióny ľudí po celom svete. Cieľom #GivingTuesday je pritom podporiť kultúru štedrosti a darovania nielen v jeden deň, ale počas celého roka.</w:t>
      </w:r>
    </w:p>
    <w:p w14:paraId="76D120CB" w14:textId="77777777" w:rsidR="00CF651C" w:rsidRPr="00F74794" w:rsidRDefault="00CF651C" w:rsidP="00F74794">
      <w:pPr>
        <w:jc w:val="both"/>
        <w:rPr>
          <w:rFonts w:ascii="Arial" w:hAnsi="Arial" w:cs="Arial"/>
        </w:rPr>
      </w:pPr>
    </w:p>
    <w:p w14:paraId="742A4949" w14:textId="77777777" w:rsidR="00CF651C" w:rsidRPr="00F74794" w:rsidRDefault="00CF651C" w:rsidP="00F74794">
      <w:pPr>
        <w:jc w:val="center"/>
        <w:rPr>
          <w:rFonts w:ascii="Arial" w:hAnsi="Arial" w:cs="Arial"/>
          <w:b/>
          <w:color w:val="C00000"/>
        </w:rPr>
      </w:pPr>
      <w:r w:rsidRPr="00F74794">
        <w:rPr>
          <w:rFonts w:ascii="Arial" w:hAnsi="Arial" w:cs="Arial"/>
          <w:b/>
          <w:color w:val="C00000"/>
        </w:rPr>
        <w:t>Ďakujeme partnerom #GivingTuesday Slovensko</w:t>
      </w:r>
    </w:p>
    <w:p w14:paraId="63C6F50F" w14:textId="41974EA9" w:rsidR="00CF651C" w:rsidRPr="00F74794" w:rsidRDefault="00E83D93" w:rsidP="00F74794">
      <w:pPr>
        <w:jc w:val="center"/>
        <w:rPr>
          <w:rFonts w:ascii="Arial" w:eastAsia="SimSun" w:hAnsi="Arial" w:cs="Arial"/>
          <w:b/>
          <w:color w:val="C00000"/>
          <w:sz w:val="20"/>
          <w:szCs w:val="20"/>
          <w:lang w:eastAsia="ar-SA"/>
        </w:rPr>
      </w:pPr>
      <w:r>
        <w:rPr>
          <w:rFonts w:ascii="Arial" w:eastAsia="SimSun" w:hAnsi="Arial" w:cs="Arial"/>
          <w:b/>
          <w:noProof/>
          <w:color w:val="C00000"/>
          <w:sz w:val="20"/>
          <w:szCs w:val="20"/>
          <w:lang w:eastAsia="sk-SK"/>
        </w:rPr>
        <w:drawing>
          <wp:inline distT="0" distB="0" distL="0" distR="0" wp14:anchorId="64B17AEA" wp14:editId="2A6BD8BB">
            <wp:extent cx="4552950" cy="5006639"/>
            <wp:effectExtent l="0" t="0" r="0" b="381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tneri G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5283" cy="500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431E4" w14:textId="7E465347" w:rsidR="00CF651C" w:rsidRPr="00F74794" w:rsidRDefault="00CF651C" w:rsidP="00CF651C">
      <w:pPr>
        <w:spacing w:line="240" w:lineRule="auto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F74794">
        <w:rPr>
          <w:rFonts w:ascii="Arial" w:hAnsi="Arial" w:cs="Arial"/>
          <w:i/>
          <w:noProof/>
          <w:sz w:val="20"/>
          <w:szCs w:val="20"/>
          <w:lang w:eastAsia="sk-SK"/>
        </w:rPr>
        <w:drawing>
          <wp:anchor distT="0" distB="0" distL="114300" distR="114300" simplePos="0" relativeHeight="251658240" behindDoc="0" locked="0" layoutInCell="1" allowOverlap="1" wp14:anchorId="047F5AAF" wp14:editId="24C6AC1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070100" cy="1080135"/>
            <wp:effectExtent l="0" t="0" r="635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AD1D1" w14:textId="77777777" w:rsidR="00CF651C" w:rsidRPr="00F74794" w:rsidRDefault="00CF651C" w:rsidP="00CF651C">
      <w:pPr>
        <w:spacing w:line="240" w:lineRule="auto"/>
        <w:rPr>
          <w:rStyle w:val="Hypertextovprepojenie"/>
          <w:rFonts w:ascii="Arial" w:hAnsi="Arial" w:cs="Arial"/>
          <w:b/>
          <w:i/>
          <w:sz w:val="20"/>
          <w:szCs w:val="20"/>
        </w:rPr>
      </w:pPr>
      <w:r w:rsidRPr="00F74794">
        <w:rPr>
          <w:rFonts w:ascii="Arial" w:hAnsi="Arial" w:cs="Arial"/>
          <w:b/>
          <w:color w:val="C00000"/>
          <w:sz w:val="20"/>
          <w:szCs w:val="20"/>
        </w:rPr>
        <w:t>Nadácia Pontis</w:t>
      </w:r>
      <w:r w:rsidRPr="00F74794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12" w:history="1">
        <w:r w:rsidRPr="00F74794"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</w:p>
    <w:p w14:paraId="0C801E8A" w14:textId="77777777" w:rsidR="00CF651C" w:rsidRPr="00F74794" w:rsidRDefault="00CF651C" w:rsidP="00CF651C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F74794">
        <w:rPr>
          <w:rStyle w:val="Hypertextovprepojenie"/>
          <w:rFonts w:ascii="Arial" w:hAnsi="Arial" w:cs="Arial"/>
          <w:b/>
          <w:i/>
          <w:sz w:val="20"/>
          <w:szCs w:val="20"/>
        </w:rPr>
        <w:br/>
      </w:r>
      <w:r w:rsidRPr="00F74794">
        <w:rPr>
          <w:rFonts w:ascii="Arial" w:hAnsi="Arial" w:cs="Arial"/>
          <w:i/>
          <w:sz w:val="20"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chudobe. V týchto témach sme aj experti.</w:t>
      </w:r>
    </w:p>
    <w:p w14:paraId="2A203EEB" w14:textId="77777777" w:rsidR="00CF651C" w:rsidRPr="00F74794" w:rsidRDefault="00CF651C" w:rsidP="00CF651C">
      <w:pPr>
        <w:pStyle w:val="Bezriadkovania"/>
        <w:rPr>
          <w:rFonts w:cs="Arial"/>
          <w:szCs w:val="20"/>
        </w:rPr>
      </w:pPr>
    </w:p>
    <w:p w14:paraId="321A8C59" w14:textId="07E5EEA6" w:rsidR="00CF651C" w:rsidRPr="00F74794" w:rsidRDefault="00CF651C" w:rsidP="00F74794">
      <w:pPr>
        <w:rPr>
          <w:rFonts w:ascii="Arial" w:hAnsi="Arial" w:cs="Arial"/>
          <w:sz w:val="20"/>
        </w:rPr>
      </w:pPr>
      <w:r w:rsidRPr="00F74794">
        <w:rPr>
          <w:rFonts w:ascii="Arial" w:hAnsi="Arial" w:cs="Arial"/>
          <w:b/>
          <w:sz w:val="20"/>
        </w:rPr>
        <w:t>Kontakt a doplňujúce informácie:</w:t>
      </w:r>
      <w:r w:rsidRPr="00F74794">
        <w:rPr>
          <w:rFonts w:ascii="Arial" w:hAnsi="Arial" w:cs="Arial"/>
          <w:sz w:val="20"/>
        </w:rPr>
        <w:t xml:space="preserve"> </w:t>
      </w:r>
      <w:r w:rsidR="00F74794" w:rsidRPr="00F74794">
        <w:rPr>
          <w:rFonts w:ascii="Arial" w:hAnsi="Arial" w:cs="Arial"/>
          <w:sz w:val="20"/>
        </w:rPr>
        <w:t xml:space="preserve">Veronika </w:t>
      </w:r>
      <w:proofErr w:type="spellStart"/>
      <w:r w:rsidR="00F74794" w:rsidRPr="00F74794">
        <w:rPr>
          <w:rFonts w:ascii="Arial" w:hAnsi="Arial" w:cs="Arial"/>
          <w:sz w:val="20"/>
        </w:rPr>
        <w:t>Šoltinská</w:t>
      </w:r>
      <w:proofErr w:type="spellEnd"/>
      <w:r w:rsidR="00F74794" w:rsidRPr="00F74794">
        <w:rPr>
          <w:rFonts w:ascii="Arial" w:hAnsi="Arial" w:cs="Arial"/>
          <w:sz w:val="20"/>
        </w:rPr>
        <w:t xml:space="preserve">, </w:t>
      </w:r>
      <w:r w:rsidRPr="00F74794">
        <w:rPr>
          <w:rFonts w:ascii="Arial" w:hAnsi="Arial" w:cs="Arial"/>
          <w:sz w:val="20"/>
        </w:rPr>
        <w:t xml:space="preserve">PR manažérka, </w:t>
      </w:r>
      <w:hyperlink r:id="rId13" w:history="1">
        <w:r w:rsidR="00F74794" w:rsidRPr="00F74794">
          <w:rPr>
            <w:rStyle w:val="Hypertextovprepojenie"/>
            <w:rFonts w:ascii="Arial" w:hAnsi="Arial" w:cs="Arial"/>
            <w:sz w:val="20"/>
            <w:szCs w:val="20"/>
          </w:rPr>
          <w:t>veronika.soltinska@nadaciapontis.sk</w:t>
        </w:r>
      </w:hyperlink>
      <w:r w:rsidR="00F74794" w:rsidRPr="00F74794">
        <w:rPr>
          <w:rFonts w:ascii="Arial" w:hAnsi="Arial" w:cs="Arial"/>
          <w:sz w:val="20"/>
        </w:rPr>
        <w:t>, 0908 845 483</w:t>
      </w:r>
    </w:p>
    <w:p w14:paraId="1B250127" w14:textId="58FCB63C" w:rsidR="00905EFD" w:rsidRPr="00F74794" w:rsidRDefault="000C1A14" w:rsidP="000C1A14">
      <w:pPr>
        <w:tabs>
          <w:tab w:val="left" w:pos="1860"/>
        </w:tabs>
        <w:rPr>
          <w:rFonts w:ascii="Arial" w:hAnsi="Arial" w:cs="Arial"/>
          <w:sz w:val="20"/>
          <w:szCs w:val="20"/>
        </w:rPr>
      </w:pPr>
      <w:r w:rsidRPr="00F74794">
        <w:rPr>
          <w:rFonts w:ascii="Arial" w:hAnsi="Arial" w:cs="Arial"/>
          <w:sz w:val="20"/>
          <w:szCs w:val="20"/>
        </w:rPr>
        <w:tab/>
      </w:r>
    </w:p>
    <w:sectPr w:rsidR="00905EFD" w:rsidRPr="00F74794" w:rsidSect="000C1A14">
      <w:headerReference w:type="default" r:id="rId14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C8432" w14:textId="77777777" w:rsidR="00EE4BD0" w:rsidRDefault="00EE4BD0" w:rsidP="000C1A14">
      <w:pPr>
        <w:spacing w:after="0" w:line="240" w:lineRule="auto"/>
      </w:pPr>
      <w:r>
        <w:separator/>
      </w:r>
    </w:p>
  </w:endnote>
  <w:endnote w:type="continuationSeparator" w:id="0">
    <w:p w14:paraId="7BA8BF8B" w14:textId="77777777" w:rsidR="00EE4BD0" w:rsidRDefault="00EE4BD0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D0B89" w14:textId="77777777" w:rsidR="00EE4BD0" w:rsidRDefault="00EE4BD0" w:rsidP="000C1A14">
      <w:pPr>
        <w:spacing w:after="0" w:line="240" w:lineRule="auto"/>
      </w:pPr>
      <w:r>
        <w:separator/>
      </w:r>
    </w:p>
  </w:footnote>
  <w:footnote w:type="continuationSeparator" w:id="0">
    <w:p w14:paraId="5F51F63D" w14:textId="77777777" w:rsidR="00EE4BD0" w:rsidRDefault="00EE4BD0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98353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7EF27DD7" wp14:editId="37D2A31B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B7AD8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DDF"/>
    <w:rsid w:val="001402C8"/>
    <w:rsid w:val="001434F4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1057"/>
    <w:rsid w:val="00164617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C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164"/>
    <w:rsid w:val="002625F7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77F17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00EF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2B7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627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534D"/>
    <w:rsid w:val="003E5547"/>
    <w:rsid w:val="003E68A4"/>
    <w:rsid w:val="003E78E6"/>
    <w:rsid w:val="003F0369"/>
    <w:rsid w:val="003F0B1E"/>
    <w:rsid w:val="003F0E59"/>
    <w:rsid w:val="003F43A5"/>
    <w:rsid w:val="003F5006"/>
    <w:rsid w:val="003F6102"/>
    <w:rsid w:val="003F794E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1B7"/>
    <w:rsid w:val="004D2383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CFB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45DC"/>
    <w:rsid w:val="006F4AA9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43D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1CE1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17BE9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198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96687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24DB"/>
    <w:rsid w:val="00BA2765"/>
    <w:rsid w:val="00BA35A5"/>
    <w:rsid w:val="00BA403B"/>
    <w:rsid w:val="00BA4572"/>
    <w:rsid w:val="00BA4EB9"/>
    <w:rsid w:val="00BA591A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5D9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3056"/>
    <w:rsid w:val="00C36823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7C9F"/>
    <w:rsid w:val="00CF3938"/>
    <w:rsid w:val="00CF3DE6"/>
    <w:rsid w:val="00CF3DED"/>
    <w:rsid w:val="00CF56E7"/>
    <w:rsid w:val="00CF5BA5"/>
    <w:rsid w:val="00CF651C"/>
    <w:rsid w:val="00D018F6"/>
    <w:rsid w:val="00D01AC6"/>
    <w:rsid w:val="00D01DB6"/>
    <w:rsid w:val="00D022AB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424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724"/>
    <w:rsid w:val="00E36E6B"/>
    <w:rsid w:val="00E37C30"/>
    <w:rsid w:val="00E4048F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6594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3D93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4BD0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9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4794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BCB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A5425"/>
  <w15:docId w15:val="{7C2A314F-A61F-4228-8E46-6F65CE1F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CF651C"/>
    <w:pPr>
      <w:spacing w:after="0" w:line="240" w:lineRule="auto"/>
    </w:pPr>
    <w:rPr>
      <w:rFonts w:ascii="Arial" w:hAnsi="Arial"/>
      <w:sz w:val="20"/>
    </w:rPr>
  </w:style>
  <w:style w:type="paragraph" w:customStyle="1" w:styleId="Bezriadkovania1">
    <w:name w:val="Bez riadkovania1"/>
    <w:rsid w:val="00CF651C"/>
    <w:pPr>
      <w:suppressAutoHyphens/>
      <w:spacing w:after="0" w:line="100" w:lineRule="atLeast"/>
    </w:pPr>
    <w:rPr>
      <w:rFonts w:ascii="Arial" w:eastAsia="SimSun" w:hAnsi="Arial" w:cs="font191"/>
      <w:sz w:val="20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CF651C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E5D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E5D9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E5D9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5D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5D9C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262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vingtuesday.sk/neziskovky/?keyword=&amp;region=" TargetMode="External"/><Relationship Id="rId13" Type="http://schemas.openxmlformats.org/officeDocument/2006/relationships/hyperlink" Target="mailto:veronika.soltinska@nadaciapontis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ivingtuesday.sk/neziskovky/?keyword=&amp;region=" TargetMode="External"/><Relationship Id="rId12" Type="http://schemas.openxmlformats.org/officeDocument/2006/relationships/hyperlink" Target="http://www.nadaciapontis.sk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ivingtuesday.sk/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HH7liw0BQH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Veronika Soltinska</cp:lastModifiedBy>
  <cp:revision>15</cp:revision>
  <cp:lastPrinted>2016-11-21T14:11:00Z</cp:lastPrinted>
  <dcterms:created xsi:type="dcterms:W3CDTF">2020-11-27T14:45:00Z</dcterms:created>
  <dcterms:modified xsi:type="dcterms:W3CDTF">2020-11-30T07:46:00Z</dcterms:modified>
</cp:coreProperties>
</file>