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87030" w14:textId="77777777" w:rsidR="00D039D3" w:rsidRDefault="00D039D3" w:rsidP="00D039D3">
      <w:pPr>
        <w:jc w:val="both"/>
        <w:rPr>
          <w:rFonts w:ascii="Arial" w:hAnsi="Arial" w:cs="Arial"/>
          <w:b/>
          <w:sz w:val="24"/>
          <w:szCs w:val="20"/>
        </w:rPr>
      </w:pPr>
    </w:p>
    <w:p w14:paraId="7B94ACD0" w14:textId="6DCFC1E9" w:rsidR="00D039D3" w:rsidRDefault="00BD6420" w:rsidP="00D039D3">
      <w:pPr>
        <w:jc w:val="both"/>
        <w:rPr>
          <w:rFonts w:ascii="Arial" w:hAnsi="Arial" w:cs="Arial"/>
          <w:b/>
          <w:color w:val="C00000"/>
          <w:sz w:val="24"/>
          <w:szCs w:val="20"/>
        </w:rPr>
      </w:pPr>
      <w:r w:rsidRPr="00BD6420">
        <w:rPr>
          <w:rFonts w:ascii="Arial" w:hAnsi="Arial" w:cs="Arial"/>
          <w:b/>
          <w:color w:val="C00000"/>
          <w:sz w:val="24"/>
          <w:szCs w:val="20"/>
        </w:rPr>
        <w:t xml:space="preserve">Cyklotrasa v Štiavnických vrchoch či </w:t>
      </w:r>
      <w:proofErr w:type="spellStart"/>
      <w:r w:rsidRPr="00BD6420">
        <w:rPr>
          <w:rFonts w:ascii="Arial" w:hAnsi="Arial" w:cs="Arial"/>
          <w:b/>
          <w:color w:val="C00000"/>
          <w:sz w:val="24"/>
          <w:szCs w:val="20"/>
        </w:rPr>
        <w:t>inkluzívna</w:t>
      </w:r>
      <w:proofErr w:type="spellEnd"/>
      <w:r w:rsidRPr="00BD6420">
        <w:rPr>
          <w:rFonts w:ascii="Arial" w:hAnsi="Arial" w:cs="Arial"/>
          <w:b/>
          <w:color w:val="C00000"/>
          <w:sz w:val="24"/>
          <w:szCs w:val="20"/>
        </w:rPr>
        <w:t xml:space="preserve"> požičovňa bicyklov. </w:t>
      </w:r>
      <w:r w:rsidR="002C4557">
        <w:rPr>
          <w:rFonts w:ascii="Arial" w:hAnsi="Arial" w:cs="Arial"/>
          <w:b/>
          <w:color w:val="C00000"/>
          <w:sz w:val="24"/>
          <w:szCs w:val="20"/>
        </w:rPr>
        <w:t>Mestá a o</w:t>
      </w:r>
      <w:bookmarkStart w:id="0" w:name="_GoBack"/>
      <w:bookmarkEnd w:id="0"/>
      <w:r w:rsidRPr="00BD6420">
        <w:rPr>
          <w:rFonts w:ascii="Arial" w:hAnsi="Arial" w:cs="Arial"/>
          <w:b/>
          <w:color w:val="C00000"/>
          <w:sz w:val="24"/>
          <w:szCs w:val="20"/>
        </w:rPr>
        <w:t xml:space="preserve">bce dostali podporu na rozvoj </w:t>
      </w:r>
      <w:proofErr w:type="spellStart"/>
      <w:r w:rsidRPr="00BD6420">
        <w:rPr>
          <w:rFonts w:ascii="Arial" w:hAnsi="Arial" w:cs="Arial"/>
          <w:b/>
          <w:color w:val="C00000"/>
          <w:sz w:val="24"/>
          <w:szCs w:val="20"/>
        </w:rPr>
        <w:t>cyklodopravy</w:t>
      </w:r>
      <w:proofErr w:type="spellEnd"/>
    </w:p>
    <w:p w14:paraId="0F283ED9" w14:textId="5EE86748" w:rsidR="00BD6420" w:rsidRPr="00BD6420" w:rsidRDefault="00D039D3" w:rsidP="00BD6420">
      <w:pPr>
        <w:jc w:val="both"/>
        <w:rPr>
          <w:rFonts w:ascii="Arial" w:hAnsi="Arial" w:cs="Arial"/>
          <w:b/>
          <w:sz w:val="20"/>
          <w:szCs w:val="20"/>
        </w:rPr>
      </w:pPr>
      <w:r w:rsidRPr="00155FD3">
        <w:rPr>
          <w:rFonts w:ascii="Arial" w:hAnsi="Arial" w:cs="Arial"/>
          <w:sz w:val="20"/>
          <w:szCs w:val="20"/>
        </w:rPr>
        <w:t>Bratislava</w:t>
      </w:r>
      <w:r>
        <w:rPr>
          <w:rFonts w:ascii="Arial" w:hAnsi="Arial" w:cs="Arial"/>
          <w:sz w:val="20"/>
          <w:szCs w:val="20"/>
        </w:rPr>
        <w:t>,</w:t>
      </w:r>
      <w:r w:rsidRPr="0081513D">
        <w:rPr>
          <w:rFonts w:ascii="Arial" w:hAnsi="Arial" w:cs="Arial"/>
          <w:sz w:val="20"/>
          <w:szCs w:val="20"/>
        </w:rPr>
        <w:t xml:space="preserve"> </w:t>
      </w:r>
      <w:r w:rsidR="00026410">
        <w:rPr>
          <w:rFonts w:ascii="Arial" w:hAnsi="Arial" w:cs="Arial"/>
          <w:sz w:val="20"/>
          <w:szCs w:val="20"/>
        </w:rPr>
        <w:t>6. mája</w:t>
      </w:r>
      <w:r w:rsidRPr="0081513D">
        <w:rPr>
          <w:rFonts w:ascii="Arial" w:hAnsi="Arial" w:cs="Arial"/>
          <w:sz w:val="20"/>
          <w:szCs w:val="20"/>
        </w:rPr>
        <w:t xml:space="preserve"> 2021</w:t>
      </w:r>
      <w:r w:rsidR="00BD6420">
        <w:rPr>
          <w:rFonts w:ascii="Arial" w:hAnsi="Arial" w:cs="Arial"/>
          <w:b/>
          <w:sz w:val="20"/>
          <w:szCs w:val="20"/>
        </w:rPr>
        <w:t xml:space="preserve"> </w:t>
      </w:r>
      <w:r w:rsidR="00BD6420" w:rsidRPr="00B77672">
        <w:rPr>
          <w:rFonts w:ascii="Arial" w:hAnsi="Arial" w:cs="Arial"/>
          <w:sz w:val="20"/>
        </w:rPr>
        <w:t xml:space="preserve">– </w:t>
      </w:r>
      <w:r w:rsidR="00BD6420" w:rsidRPr="00B77672">
        <w:rPr>
          <w:rFonts w:ascii="Arial" w:hAnsi="Arial" w:cs="Arial"/>
          <w:b/>
          <w:sz w:val="20"/>
        </w:rPr>
        <w:t xml:space="preserve">Na Slovensku pribudne nová regionálna cyklotrasa, nabíjacie stanice pre </w:t>
      </w:r>
      <w:proofErr w:type="spellStart"/>
      <w:r w:rsidR="00BD6420" w:rsidRPr="00B77672">
        <w:rPr>
          <w:rFonts w:ascii="Arial" w:hAnsi="Arial" w:cs="Arial"/>
          <w:b/>
          <w:sz w:val="20"/>
        </w:rPr>
        <w:t>elektrobicykle</w:t>
      </w:r>
      <w:proofErr w:type="spellEnd"/>
      <w:r w:rsidR="00BD6420" w:rsidRPr="00B77672">
        <w:rPr>
          <w:rFonts w:ascii="Arial" w:hAnsi="Arial" w:cs="Arial"/>
          <w:b/>
          <w:sz w:val="20"/>
        </w:rPr>
        <w:t xml:space="preserve">, kilometre nového značenia aj bezplatná požičovňa pre tých, ktorí si cyklistiku nemôžu bežne dovoliť. Vďaka grantu z Nadačného fondu Slovenských elektrární v Nadácii </w:t>
      </w:r>
      <w:proofErr w:type="spellStart"/>
      <w:r w:rsidR="00BD6420" w:rsidRPr="00B77672">
        <w:rPr>
          <w:rFonts w:ascii="Arial" w:hAnsi="Arial" w:cs="Arial"/>
          <w:b/>
          <w:sz w:val="20"/>
        </w:rPr>
        <w:t>Pontis</w:t>
      </w:r>
      <w:proofErr w:type="spellEnd"/>
      <w:r w:rsidR="00BD6420" w:rsidRPr="00B77672">
        <w:rPr>
          <w:rFonts w:ascii="Arial" w:hAnsi="Arial" w:cs="Arial"/>
          <w:b/>
          <w:sz w:val="20"/>
        </w:rPr>
        <w:t xml:space="preserve"> bude mať kvalitnejšiu </w:t>
      </w:r>
      <w:proofErr w:type="spellStart"/>
      <w:r w:rsidR="00BD6420" w:rsidRPr="00B77672">
        <w:rPr>
          <w:rFonts w:ascii="Arial" w:hAnsi="Arial" w:cs="Arial"/>
          <w:b/>
          <w:sz w:val="20"/>
        </w:rPr>
        <w:t>cyklodopravu</w:t>
      </w:r>
      <w:proofErr w:type="spellEnd"/>
      <w:r w:rsidR="00BD6420" w:rsidRPr="00B77672">
        <w:rPr>
          <w:rFonts w:ascii="Arial" w:hAnsi="Arial" w:cs="Arial"/>
          <w:b/>
          <w:sz w:val="20"/>
        </w:rPr>
        <w:t xml:space="preserve"> 12 slovenských miest a obcí.</w:t>
      </w:r>
    </w:p>
    <w:p w14:paraId="15FFCAAD" w14:textId="77777777" w:rsidR="00BD6420" w:rsidRPr="00B77672" w:rsidRDefault="00BD6420" w:rsidP="00BD6420">
      <w:pPr>
        <w:jc w:val="both"/>
        <w:rPr>
          <w:rFonts w:ascii="Arial" w:hAnsi="Arial" w:cs="Arial"/>
          <w:sz w:val="20"/>
        </w:rPr>
      </w:pPr>
      <w:r w:rsidRPr="00B77672">
        <w:rPr>
          <w:rFonts w:ascii="Arial" w:hAnsi="Arial" w:cs="Arial"/>
          <w:sz w:val="20"/>
        </w:rPr>
        <w:t xml:space="preserve">Nadačný fond Slovenských elektrární v Nadácii </w:t>
      </w:r>
      <w:proofErr w:type="spellStart"/>
      <w:r w:rsidRPr="00B77672">
        <w:rPr>
          <w:rFonts w:ascii="Arial" w:hAnsi="Arial" w:cs="Arial"/>
          <w:sz w:val="20"/>
        </w:rPr>
        <w:t>Pontis</w:t>
      </w:r>
      <w:proofErr w:type="spellEnd"/>
      <w:r w:rsidRPr="00B77672">
        <w:rPr>
          <w:rFonts w:ascii="Arial" w:hAnsi="Arial" w:cs="Arial"/>
          <w:sz w:val="20"/>
        </w:rPr>
        <w:t xml:space="preserve"> vyhlásil v marci grantovú výzvu </w:t>
      </w:r>
      <w:hyperlink r:id="rId8" w:history="1">
        <w:proofErr w:type="spellStart"/>
        <w:r w:rsidRPr="00B77672">
          <w:rPr>
            <w:rStyle w:val="Hypertextovprepojenie"/>
            <w:rFonts w:ascii="Arial" w:hAnsi="Arial" w:cs="Arial"/>
            <w:sz w:val="20"/>
          </w:rPr>
          <w:t>Ekoobec</w:t>
        </w:r>
        <w:proofErr w:type="spellEnd"/>
        <w:r w:rsidRPr="00B77672">
          <w:rPr>
            <w:rStyle w:val="Hypertextovprepojenie"/>
            <w:rFonts w:ascii="Arial" w:hAnsi="Arial" w:cs="Arial"/>
            <w:sz w:val="20"/>
          </w:rPr>
          <w:t xml:space="preserve"> 2021</w:t>
        </w:r>
      </w:hyperlink>
      <w:r w:rsidRPr="00B77672">
        <w:rPr>
          <w:rFonts w:ascii="Arial" w:hAnsi="Arial" w:cs="Arial"/>
          <w:sz w:val="20"/>
        </w:rPr>
        <w:t xml:space="preserve">. Cyklistika ako šport, či už rekreačný alebo profesionálny, je na Slovensku dlhodobo populárna. Na tento fakt zareagovala aj spoločnosť Slovenské elektrárne a každoročný grantový program tentoraz zacielila na rozvoj cyklistickej dopravy v regiónoch, kde pôsobia jej pobočky.  </w:t>
      </w:r>
    </w:p>
    <w:p w14:paraId="110F0767" w14:textId="77777777" w:rsidR="00BD6420" w:rsidRPr="00B77672" w:rsidRDefault="00BD6420" w:rsidP="00BD6420">
      <w:pPr>
        <w:jc w:val="both"/>
        <w:rPr>
          <w:rFonts w:ascii="Arial" w:hAnsi="Arial" w:cs="Arial"/>
          <w:sz w:val="20"/>
        </w:rPr>
      </w:pPr>
      <w:r w:rsidRPr="00B77672">
        <w:rPr>
          <w:rFonts w:ascii="Arial" w:hAnsi="Arial" w:cs="Arial"/>
          <w:sz w:val="20"/>
        </w:rPr>
        <w:t>Do výzvy sa prihlásilo spolu 48 projektov, z ktorých odborná porota vybrala 12 najlepších. Celková prerozdelená suma dosahuje 80-tisíc eur.</w:t>
      </w:r>
    </w:p>
    <w:p w14:paraId="089BBB11" w14:textId="77777777" w:rsidR="00BD6420" w:rsidRPr="00B77672" w:rsidRDefault="00BD6420" w:rsidP="00BD6420">
      <w:pPr>
        <w:jc w:val="both"/>
        <w:rPr>
          <w:rFonts w:ascii="Arial" w:hAnsi="Arial" w:cs="Arial"/>
          <w:sz w:val="20"/>
        </w:rPr>
      </w:pPr>
      <w:r w:rsidRPr="00B77672">
        <w:rPr>
          <w:rFonts w:ascii="Arial" w:hAnsi="Arial" w:cs="Arial"/>
          <w:i/>
          <w:sz w:val="20"/>
        </w:rPr>
        <w:t xml:space="preserve"> „Každý jeden projekt prešiel veľmi starostlivým procesom hodnotenia. Dvanástim najlepším gratulujeme. Sme radi, že úspešným žiadateľom pomôžeme napríklad s projektovou dokumentáciou, osadením servisných či nabíjacích staníc pre bicykle a e-</w:t>
      </w:r>
      <w:proofErr w:type="spellStart"/>
      <w:r w:rsidRPr="00B77672">
        <w:rPr>
          <w:rFonts w:ascii="Arial" w:hAnsi="Arial" w:cs="Arial"/>
          <w:i/>
          <w:sz w:val="20"/>
        </w:rPr>
        <w:t>biky</w:t>
      </w:r>
      <w:proofErr w:type="spellEnd"/>
      <w:r w:rsidRPr="00B77672">
        <w:rPr>
          <w:rFonts w:ascii="Arial" w:hAnsi="Arial" w:cs="Arial"/>
          <w:i/>
          <w:sz w:val="20"/>
        </w:rPr>
        <w:t>, ale aj s dobudovaním cyklotrás a tiež s úžitkovou výsadbou popri už existujúcich trasách,“</w:t>
      </w:r>
      <w:r w:rsidRPr="00B77672">
        <w:rPr>
          <w:rFonts w:ascii="Arial" w:hAnsi="Arial" w:cs="Arial"/>
          <w:sz w:val="20"/>
        </w:rPr>
        <w:t xml:space="preserve"> povedala Oľga Baková, manažérka Slovenských elektrární pre komunikáciu a udržateľný rozvoj.</w:t>
      </w:r>
    </w:p>
    <w:p w14:paraId="59642D22" w14:textId="77777777" w:rsidR="00BD6420" w:rsidRPr="0072347F" w:rsidRDefault="00BD6420" w:rsidP="00BD6420">
      <w:pPr>
        <w:jc w:val="both"/>
        <w:rPr>
          <w:rFonts w:ascii="Arial" w:hAnsi="Arial" w:cs="Arial"/>
          <w:b/>
          <w:color w:val="C00000"/>
          <w:sz w:val="20"/>
        </w:rPr>
      </w:pPr>
      <w:r w:rsidRPr="0072347F">
        <w:rPr>
          <w:rFonts w:ascii="Arial" w:hAnsi="Arial" w:cs="Arial"/>
          <w:b/>
          <w:color w:val="C00000"/>
          <w:sz w:val="20"/>
        </w:rPr>
        <w:t>Nová cyklotrasa v Štiavnických vrchoch</w:t>
      </w:r>
    </w:p>
    <w:p w14:paraId="732458F5" w14:textId="2ACCE152" w:rsidR="00BD6420" w:rsidRPr="00B77672" w:rsidRDefault="00BD6420" w:rsidP="00BD6420">
      <w:pPr>
        <w:jc w:val="both"/>
        <w:rPr>
          <w:rFonts w:ascii="Arial" w:hAnsi="Arial" w:cs="Arial"/>
          <w:sz w:val="20"/>
        </w:rPr>
      </w:pPr>
      <w:r w:rsidRPr="00B77672">
        <w:rPr>
          <w:rFonts w:ascii="Arial" w:hAnsi="Arial" w:cs="Arial"/>
          <w:sz w:val="20"/>
        </w:rPr>
        <w:t>Novinky čakajú napríklad okolie mesta Tlmače</w:t>
      </w:r>
      <w:r w:rsidR="000213AC">
        <w:rPr>
          <w:rFonts w:ascii="Arial" w:hAnsi="Arial" w:cs="Arial"/>
          <w:sz w:val="20"/>
        </w:rPr>
        <w:t xml:space="preserve"> a obce Rybník</w:t>
      </w:r>
      <w:r w:rsidRPr="00B77672">
        <w:rPr>
          <w:rFonts w:ascii="Arial" w:hAnsi="Arial" w:cs="Arial"/>
          <w:sz w:val="20"/>
        </w:rPr>
        <w:t>. Lokalita ponúka pekné výhľady z vinohradov na okolitú krajinu či lesné prost</w:t>
      </w:r>
      <w:r w:rsidR="0072347F">
        <w:rPr>
          <w:rFonts w:ascii="Arial" w:hAnsi="Arial" w:cs="Arial"/>
          <w:sz w:val="20"/>
        </w:rPr>
        <w:t>redie Štiavnických vrchov, no</w:t>
      </w:r>
      <w:r w:rsidRPr="00B77672">
        <w:rPr>
          <w:rFonts w:ascii="Arial" w:hAnsi="Arial" w:cs="Arial"/>
          <w:sz w:val="20"/>
        </w:rPr>
        <w:t xml:space="preserve"> naokolo sa zatiaľ nenachádza žiadna nosná cyklotrasa. Vďaka grantu sa však vybudujú </w:t>
      </w:r>
      <w:proofErr w:type="spellStart"/>
      <w:r w:rsidRPr="00B77672">
        <w:rPr>
          <w:rFonts w:ascii="Arial" w:hAnsi="Arial" w:cs="Arial"/>
          <w:sz w:val="20"/>
        </w:rPr>
        <w:t>cyklocesty</w:t>
      </w:r>
      <w:proofErr w:type="spellEnd"/>
      <w:r w:rsidRPr="00B77672">
        <w:rPr>
          <w:rFonts w:ascii="Arial" w:hAnsi="Arial" w:cs="Arial"/>
          <w:sz w:val="20"/>
        </w:rPr>
        <w:t>, ktoré prepoja štyri susedné obce, a to Tlmače, Rybník, Čajkov a Novú dedinu. Okrem ciest v celkovej dĺžke 17,5 km, pribudn</w:t>
      </w:r>
      <w:r>
        <w:rPr>
          <w:rFonts w:ascii="Arial" w:hAnsi="Arial" w:cs="Arial"/>
          <w:sz w:val="20"/>
        </w:rPr>
        <w:t>e</w:t>
      </w:r>
      <w:r w:rsidR="004D2ECA">
        <w:rPr>
          <w:rFonts w:ascii="Arial" w:hAnsi="Arial" w:cs="Arial"/>
          <w:sz w:val="20"/>
        </w:rPr>
        <w:t xml:space="preserve"> aj</w:t>
      </w:r>
      <w:r w:rsidRPr="00B77672">
        <w:rPr>
          <w:rFonts w:ascii="Arial" w:hAnsi="Arial" w:cs="Arial"/>
          <w:sz w:val="20"/>
        </w:rPr>
        <w:t xml:space="preserve"> cykloturistické značeni</w:t>
      </w:r>
      <w:r>
        <w:rPr>
          <w:rFonts w:ascii="Arial" w:hAnsi="Arial" w:cs="Arial"/>
          <w:sz w:val="20"/>
        </w:rPr>
        <w:t>e</w:t>
      </w:r>
      <w:r w:rsidRPr="00B77672">
        <w:rPr>
          <w:rFonts w:ascii="Arial" w:hAnsi="Arial" w:cs="Arial"/>
          <w:sz w:val="20"/>
        </w:rPr>
        <w:t xml:space="preserve"> a oddychové zóny.</w:t>
      </w:r>
    </w:p>
    <w:p w14:paraId="547598BA" w14:textId="77777777" w:rsidR="00BD6420" w:rsidRPr="0072347F" w:rsidRDefault="00BD6420" w:rsidP="00BD6420">
      <w:pPr>
        <w:jc w:val="both"/>
        <w:rPr>
          <w:rFonts w:ascii="Arial" w:hAnsi="Arial" w:cs="Arial"/>
          <w:b/>
          <w:color w:val="C00000"/>
          <w:sz w:val="20"/>
        </w:rPr>
      </w:pPr>
      <w:r w:rsidRPr="0072347F">
        <w:rPr>
          <w:rFonts w:ascii="Arial" w:hAnsi="Arial" w:cs="Arial"/>
          <w:b/>
          <w:color w:val="C00000"/>
          <w:sz w:val="20"/>
        </w:rPr>
        <w:t xml:space="preserve">Vznikne nová </w:t>
      </w:r>
      <w:proofErr w:type="spellStart"/>
      <w:r w:rsidRPr="0072347F">
        <w:rPr>
          <w:rFonts w:ascii="Arial" w:hAnsi="Arial" w:cs="Arial"/>
          <w:b/>
          <w:color w:val="C00000"/>
          <w:sz w:val="20"/>
        </w:rPr>
        <w:t>alej</w:t>
      </w:r>
      <w:proofErr w:type="spellEnd"/>
      <w:r w:rsidRPr="0072347F">
        <w:rPr>
          <w:rFonts w:ascii="Arial" w:hAnsi="Arial" w:cs="Arial"/>
          <w:b/>
          <w:color w:val="C00000"/>
          <w:sz w:val="20"/>
        </w:rPr>
        <w:t xml:space="preserve"> s 200 stromami </w:t>
      </w:r>
    </w:p>
    <w:p w14:paraId="3E70FCCD" w14:textId="77777777" w:rsidR="00BD6420" w:rsidRPr="00B77672" w:rsidRDefault="00BD6420" w:rsidP="00BD6420">
      <w:pPr>
        <w:jc w:val="both"/>
        <w:rPr>
          <w:rFonts w:ascii="Arial" w:hAnsi="Arial" w:cs="Arial"/>
          <w:sz w:val="20"/>
        </w:rPr>
      </w:pPr>
      <w:r w:rsidRPr="00B77672">
        <w:rPr>
          <w:rFonts w:ascii="Arial" w:hAnsi="Arial" w:cs="Arial"/>
          <w:sz w:val="20"/>
        </w:rPr>
        <w:t xml:space="preserve">Občianske združenie Ďarmoty bolo pri vzniku cyklotrasy Nitra – Vráble a teraz úsek ďalej zveľaďuje. Vďaka podpore z grantovej výzvy </w:t>
      </w:r>
      <w:proofErr w:type="spellStart"/>
      <w:r w:rsidRPr="00B77672">
        <w:rPr>
          <w:rFonts w:ascii="Arial" w:hAnsi="Arial" w:cs="Arial"/>
          <w:sz w:val="20"/>
        </w:rPr>
        <w:t>Ekoobec</w:t>
      </w:r>
      <w:proofErr w:type="spellEnd"/>
      <w:r w:rsidRPr="00B77672">
        <w:rPr>
          <w:rFonts w:ascii="Arial" w:hAnsi="Arial" w:cs="Arial"/>
          <w:sz w:val="20"/>
        </w:rPr>
        <w:t xml:space="preserve"> 2021 vysadia v lokalite dobrovoľníci zo združenia </w:t>
      </w:r>
      <w:proofErr w:type="spellStart"/>
      <w:r w:rsidRPr="00B77672">
        <w:rPr>
          <w:rFonts w:ascii="Arial" w:hAnsi="Arial" w:cs="Arial"/>
          <w:sz w:val="20"/>
        </w:rPr>
        <w:t>alej</w:t>
      </w:r>
      <w:proofErr w:type="spellEnd"/>
      <w:r w:rsidRPr="00B77672">
        <w:rPr>
          <w:rFonts w:ascii="Arial" w:hAnsi="Arial" w:cs="Arial"/>
          <w:sz w:val="20"/>
        </w:rPr>
        <w:t xml:space="preserve"> starých krajových odrôd ovocných stromov a pripomenú tak vinohradnícku tradíciu územia. Spolu pôjde o 200 stromov, okolo ktorých prejde ročne 30-tisíc cyklistov. Združenie by v budúcnosti chcelo tiež spracovávať ovocie v ekologickej sušiarni.</w:t>
      </w:r>
    </w:p>
    <w:p w14:paraId="0F9F072A" w14:textId="77777777" w:rsidR="00BD6420" w:rsidRPr="0072347F" w:rsidRDefault="00BD6420" w:rsidP="00BD6420">
      <w:pPr>
        <w:jc w:val="both"/>
        <w:rPr>
          <w:rFonts w:ascii="Arial" w:hAnsi="Arial" w:cs="Arial"/>
          <w:b/>
          <w:color w:val="C00000"/>
          <w:sz w:val="20"/>
        </w:rPr>
      </w:pPr>
      <w:r w:rsidRPr="0072347F">
        <w:rPr>
          <w:rFonts w:ascii="Arial" w:hAnsi="Arial" w:cs="Arial"/>
          <w:b/>
          <w:color w:val="C00000"/>
          <w:sz w:val="20"/>
        </w:rPr>
        <w:t>Na bicykel bezplatne</w:t>
      </w:r>
    </w:p>
    <w:p w14:paraId="62E27CB2" w14:textId="057DE5F6" w:rsidR="00BD6420" w:rsidRDefault="00642AF6" w:rsidP="00BD642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Ďalší</w:t>
      </w:r>
      <w:r w:rsidR="00BD6420" w:rsidRPr="00B77672">
        <w:rPr>
          <w:rFonts w:ascii="Arial" w:hAnsi="Arial" w:cs="Arial"/>
          <w:sz w:val="20"/>
        </w:rPr>
        <w:t xml:space="preserve"> </w:t>
      </w:r>
      <w:r w:rsidR="00BD6420">
        <w:rPr>
          <w:rFonts w:ascii="Arial" w:hAnsi="Arial" w:cs="Arial"/>
          <w:sz w:val="20"/>
        </w:rPr>
        <w:t>nápad</w:t>
      </w:r>
      <w:r w:rsidR="00BD6420" w:rsidRPr="00B77672">
        <w:rPr>
          <w:rFonts w:ascii="Arial" w:hAnsi="Arial" w:cs="Arial"/>
          <w:sz w:val="20"/>
        </w:rPr>
        <w:t>, ktorý získal podporu, je projekt občianskeho združenia V.I.A.C. – Inštitút pre podporu a rozvoj mládeže. Združenie už prevádzkuje v spolupráci s mestom Trstená požičovňu bicyklov a </w:t>
      </w:r>
      <w:proofErr w:type="spellStart"/>
      <w:r w:rsidR="00BD6420" w:rsidRPr="00B77672">
        <w:rPr>
          <w:rFonts w:ascii="Arial" w:hAnsi="Arial" w:cs="Arial"/>
          <w:sz w:val="20"/>
        </w:rPr>
        <w:t>elektrobicyklov</w:t>
      </w:r>
      <w:proofErr w:type="spellEnd"/>
      <w:r w:rsidR="00BD6420" w:rsidRPr="00B77672">
        <w:rPr>
          <w:rFonts w:ascii="Arial" w:hAnsi="Arial" w:cs="Arial"/>
          <w:sz w:val="20"/>
        </w:rPr>
        <w:t xml:space="preserve">. Plánuje ju však rozšíriť tak, aby si bicykle a ďalšie príslušenstvo mohli požičať aj ľudia, ktorým zdravotné alebo ekonomické prekážky aktuálne bránia využívať možnosti cyklotrás v Trstenej. Požičovňa bude bezplatná, záujemcovia zaplatia iba vratnú zálohu. </w:t>
      </w:r>
    </w:p>
    <w:p w14:paraId="0634AD57" w14:textId="0510489E" w:rsidR="0072347F" w:rsidRPr="00642AF6" w:rsidRDefault="000E1234" w:rsidP="00BD6420">
      <w:pPr>
        <w:jc w:val="both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 w:cs="Arial"/>
          <w:b/>
          <w:color w:val="C00000"/>
          <w:sz w:val="20"/>
        </w:rPr>
        <w:t>Nová rozhľadňa</w:t>
      </w:r>
    </w:p>
    <w:p w14:paraId="28F8037E" w14:textId="249ECE05" w:rsidR="0072347F" w:rsidRPr="0072347F" w:rsidRDefault="00CB5B07" w:rsidP="00BD642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Nový projekt zrealizujú</w:t>
      </w:r>
      <w:r w:rsidR="004D2ECA">
        <w:rPr>
          <w:rFonts w:ascii="Arial" w:hAnsi="Arial" w:cs="Arial"/>
          <w:sz w:val="20"/>
        </w:rPr>
        <w:t xml:space="preserve"> rovnako</w:t>
      </w:r>
      <w:r w:rsidR="000E1234">
        <w:rPr>
          <w:rFonts w:ascii="Arial" w:hAnsi="Arial" w:cs="Arial"/>
          <w:sz w:val="20"/>
        </w:rPr>
        <w:t xml:space="preserve"> </w:t>
      </w:r>
      <w:r w:rsidR="0072347F" w:rsidRPr="00B77672">
        <w:rPr>
          <w:rFonts w:ascii="Arial" w:hAnsi="Arial" w:cs="Arial"/>
          <w:sz w:val="20"/>
        </w:rPr>
        <w:t>v Maduniciach neďaleko Hlohovca</w:t>
      </w:r>
      <w:r>
        <w:rPr>
          <w:rFonts w:ascii="Arial" w:hAnsi="Arial" w:cs="Arial"/>
          <w:sz w:val="20"/>
        </w:rPr>
        <w:t>.</w:t>
      </w:r>
      <w:r w:rsidR="0072347F" w:rsidRPr="00B7767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Okolím obce prechádza viacero cyklotrás a na mieste, kde sa križujú, vznikol v minulosti umelý kopec. Aby z neho mali turisti</w:t>
      </w:r>
      <w:r w:rsidR="0072347F" w:rsidRPr="0072347F">
        <w:rPr>
          <w:rFonts w:ascii="Arial" w:hAnsi="Arial" w:cs="Arial"/>
          <w:sz w:val="20"/>
        </w:rPr>
        <w:t xml:space="preserve"> </w:t>
      </w:r>
      <w:r w:rsidR="0072347F">
        <w:rPr>
          <w:rFonts w:ascii="Arial" w:hAnsi="Arial" w:cs="Arial"/>
          <w:sz w:val="20"/>
        </w:rPr>
        <w:t>ešte lepší</w:t>
      </w:r>
      <w:r>
        <w:rPr>
          <w:rFonts w:ascii="Arial" w:hAnsi="Arial" w:cs="Arial"/>
          <w:sz w:val="20"/>
        </w:rPr>
        <w:t xml:space="preserve"> výhľad</w:t>
      </w:r>
      <w:r w:rsidR="0072347F">
        <w:rPr>
          <w:rFonts w:ascii="Arial" w:hAnsi="Arial" w:cs="Arial"/>
          <w:sz w:val="20"/>
        </w:rPr>
        <w:t xml:space="preserve">, chce na ňom obec vybudovať </w:t>
      </w:r>
      <w:r w:rsidR="0072347F" w:rsidRPr="0072347F">
        <w:rPr>
          <w:rFonts w:ascii="Arial" w:hAnsi="Arial" w:cs="Arial"/>
          <w:sz w:val="20"/>
        </w:rPr>
        <w:t>rozhľadňu</w:t>
      </w:r>
      <w:r w:rsidR="0072347F">
        <w:rPr>
          <w:rFonts w:ascii="Arial" w:hAnsi="Arial" w:cs="Arial"/>
          <w:sz w:val="20"/>
        </w:rPr>
        <w:t xml:space="preserve">. </w:t>
      </w:r>
      <w:r w:rsidR="00D80AC4">
        <w:rPr>
          <w:rFonts w:ascii="Arial" w:hAnsi="Arial" w:cs="Arial"/>
          <w:sz w:val="20"/>
        </w:rPr>
        <w:t>P</w:t>
      </w:r>
      <w:r w:rsidR="0072347F">
        <w:rPr>
          <w:rFonts w:ascii="Arial" w:hAnsi="Arial" w:cs="Arial"/>
          <w:sz w:val="20"/>
        </w:rPr>
        <w:t xml:space="preserve">od kopcom sa </w:t>
      </w:r>
      <w:r w:rsidR="00D80AC4">
        <w:rPr>
          <w:rFonts w:ascii="Arial" w:hAnsi="Arial" w:cs="Arial"/>
          <w:sz w:val="20"/>
        </w:rPr>
        <w:t xml:space="preserve">tiež </w:t>
      </w:r>
      <w:r w:rsidR="0072347F">
        <w:rPr>
          <w:rFonts w:ascii="Arial" w:hAnsi="Arial" w:cs="Arial"/>
          <w:sz w:val="20"/>
        </w:rPr>
        <w:t xml:space="preserve">osadia </w:t>
      </w:r>
      <w:r w:rsidR="0072347F" w:rsidRPr="0072347F">
        <w:rPr>
          <w:rFonts w:ascii="Arial" w:hAnsi="Arial" w:cs="Arial"/>
          <w:sz w:val="20"/>
        </w:rPr>
        <w:t>stojany na bicykle.</w:t>
      </w:r>
    </w:p>
    <w:p w14:paraId="7EAFDF2F" w14:textId="77777777" w:rsidR="00366D9C" w:rsidRDefault="00366D9C" w:rsidP="00BD6420">
      <w:pPr>
        <w:jc w:val="both"/>
        <w:rPr>
          <w:rFonts w:ascii="Arial" w:hAnsi="Arial" w:cs="Arial"/>
          <w:sz w:val="20"/>
        </w:rPr>
      </w:pPr>
    </w:p>
    <w:p w14:paraId="1CEB3DD5" w14:textId="77777777" w:rsidR="00366D9C" w:rsidRDefault="00366D9C" w:rsidP="00BD6420">
      <w:pPr>
        <w:jc w:val="both"/>
        <w:rPr>
          <w:rFonts w:ascii="Arial" w:hAnsi="Arial" w:cs="Arial"/>
          <w:sz w:val="20"/>
        </w:rPr>
      </w:pPr>
    </w:p>
    <w:p w14:paraId="25D69979" w14:textId="3C121638" w:rsidR="00BD6420" w:rsidRPr="00B77672" w:rsidRDefault="00BD6420" w:rsidP="00BD6420">
      <w:pPr>
        <w:jc w:val="both"/>
        <w:rPr>
          <w:rFonts w:ascii="Arial" w:hAnsi="Arial" w:cs="Arial"/>
          <w:sz w:val="20"/>
        </w:rPr>
      </w:pPr>
      <w:r w:rsidRPr="00B77672">
        <w:rPr>
          <w:rFonts w:ascii="Arial" w:hAnsi="Arial" w:cs="Arial"/>
          <w:sz w:val="20"/>
        </w:rPr>
        <w:t>Prospešný</w:t>
      </w:r>
      <w:r w:rsidR="00BB51E0">
        <w:rPr>
          <w:rFonts w:ascii="Arial" w:hAnsi="Arial" w:cs="Arial"/>
          <w:sz w:val="20"/>
        </w:rPr>
        <w:t>ch pre komunitu bude i ďalších 8</w:t>
      </w:r>
      <w:r w:rsidRPr="00B77672">
        <w:rPr>
          <w:rFonts w:ascii="Arial" w:hAnsi="Arial" w:cs="Arial"/>
          <w:sz w:val="20"/>
        </w:rPr>
        <w:t xml:space="preserve"> projektov, ktoré získali podporu programu. V Humennom tak napríklad pribudne značenie na </w:t>
      </w:r>
      <w:r w:rsidR="0072347F">
        <w:rPr>
          <w:rFonts w:ascii="Arial" w:hAnsi="Arial" w:cs="Arial"/>
          <w:sz w:val="20"/>
        </w:rPr>
        <w:t>viac ako 34 km cyklotrás</w:t>
      </w:r>
      <w:r w:rsidRPr="00B77672">
        <w:rPr>
          <w:rFonts w:ascii="Arial" w:hAnsi="Arial" w:cs="Arial"/>
          <w:sz w:val="20"/>
        </w:rPr>
        <w:t xml:space="preserve">, Trenčianske Teplice zase dostanú nabíjaciu stanicu a cyklistické stojany. Do požičovne v obci Žabokreky pri Martine prikúpia vďaka programu </w:t>
      </w:r>
      <w:proofErr w:type="spellStart"/>
      <w:r w:rsidRPr="00B77672">
        <w:rPr>
          <w:rFonts w:ascii="Arial" w:hAnsi="Arial" w:cs="Arial"/>
          <w:sz w:val="20"/>
        </w:rPr>
        <w:t>Ekoobec</w:t>
      </w:r>
      <w:proofErr w:type="spellEnd"/>
      <w:r w:rsidRPr="00B77672">
        <w:rPr>
          <w:rFonts w:ascii="Arial" w:hAnsi="Arial" w:cs="Arial"/>
          <w:sz w:val="20"/>
        </w:rPr>
        <w:t> e-</w:t>
      </w:r>
      <w:proofErr w:type="spellStart"/>
      <w:r w:rsidRPr="00B77672">
        <w:rPr>
          <w:rFonts w:ascii="Arial" w:hAnsi="Arial" w:cs="Arial"/>
          <w:sz w:val="20"/>
        </w:rPr>
        <w:t>biky</w:t>
      </w:r>
      <w:proofErr w:type="spellEnd"/>
      <w:r w:rsidRPr="00B77672">
        <w:rPr>
          <w:rFonts w:ascii="Arial" w:hAnsi="Arial" w:cs="Arial"/>
          <w:sz w:val="20"/>
        </w:rPr>
        <w:t xml:space="preserve">, ktoré využijú najmä starší občania. </w:t>
      </w:r>
    </w:p>
    <w:p w14:paraId="34CA8482" w14:textId="77777777" w:rsidR="00BD6420" w:rsidRPr="00B77672" w:rsidRDefault="00BD6420" w:rsidP="00BD6420">
      <w:pPr>
        <w:jc w:val="both"/>
        <w:rPr>
          <w:rFonts w:ascii="Arial" w:hAnsi="Arial" w:cs="Arial"/>
          <w:sz w:val="20"/>
        </w:rPr>
      </w:pPr>
      <w:r w:rsidRPr="00B77672">
        <w:rPr>
          <w:rFonts w:ascii="Arial" w:hAnsi="Arial" w:cs="Arial"/>
          <w:i/>
          <w:sz w:val="20"/>
        </w:rPr>
        <w:t>„Logická nadväznosť jednotlivých prvkov cyklotrás s oddychovým zázemím alebo s technickou podporou v prípade poruchy bicykla, zvyšuje úroveň služieb pre cyklistov, čím stúpa jej atraktivita. Cyklistika nie je len prostriedkom na rekreáciu, ale každodennou alternatívou motorovej dopravy a tomu by sa mali prispôsobovať územné plány jednotlivých miest a obcí,“</w:t>
      </w:r>
      <w:r w:rsidRPr="00B77672">
        <w:rPr>
          <w:rFonts w:ascii="Arial" w:hAnsi="Arial" w:cs="Arial"/>
          <w:sz w:val="20"/>
        </w:rPr>
        <w:t xml:space="preserve"> tvrdí Peter Drozdík, jeden z hodnotiteľov podaných projektov a zástupca občianskeho združenia </w:t>
      </w:r>
      <w:proofErr w:type="spellStart"/>
      <w:r w:rsidRPr="00B77672">
        <w:rPr>
          <w:rFonts w:ascii="Arial" w:hAnsi="Arial" w:cs="Arial"/>
          <w:sz w:val="20"/>
        </w:rPr>
        <w:t>Cyklo</w:t>
      </w:r>
      <w:proofErr w:type="spellEnd"/>
      <w:r w:rsidRPr="00B77672">
        <w:rPr>
          <w:rFonts w:ascii="Arial" w:hAnsi="Arial" w:cs="Arial"/>
          <w:sz w:val="20"/>
        </w:rPr>
        <w:t xml:space="preserve"> Zvolen.</w:t>
      </w:r>
    </w:p>
    <w:p w14:paraId="002E66BE" w14:textId="6A820E54" w:rsidR="00BD6420" w:rsidRPr="00BD6420" w:rsidRDefault="00BD6420" w:rsidP="00D039D3">
      <w:pPr>
        <w:jc w:val="both"/>
        <w:rPr>
          <w:rFonts w:ascii="Arial" w:hAnsi="Arial" w:cs="Arial"/>
          <w:sz w:val="20"/>
        </w:rPr>
      </w:pPr>
      <w:r w:rsidRPr="00B77672">
        <w:rPr>
          <w:rFonts w:ascii="Arial" w:hAnsi="Arial" w:cs="Arial"/>
          <w:sz w:val="20"/>
        </w:rPr>
        <w:t xml:space="preserve">Zoznam všetkých schválených projektov nájdete </w:t>
      </w:r>
      <w:hyperlink r:id="rId9" w:history="1">
        <w:r w:rsidRPr="00B77672">
          <w:rPr>
            <w:rStyle w:val="Hypertextovprepojenie"/>
            <w:rFonts w:ascii="Arial" w:hAnsi="Arial" w:cs="Arial"/>
            <w:sz w:val="20"/>
          </w:rPr>
          <w:t>na tomto linku</w:t>
        </w:r>
      </w:hyperlink>
      <w:r w:rsidRPr="00B77672">
        <w:rPr>
          <w:rFonts w:ascii="Arial" w:hAnsi="Arial" w:cs="Arial"/>
          <w:sz w:val="20"/>
        </w:rPr>
        <w:t xml:space="preserve">. </w:t>
      </w:r>
    </w:p>
    <w:p w14:paraId="132F1D10" w14:textId="77777777" w:rsidR="00816A03" w:rsidRPr="00816A03" w:rsidRDefault="00816A03" w:rsidP="00816A03">
      <w:pPr>
        <w:pStyle w:val="Bezriadkovania"/>
        <w:jc w:val="center"/>
        <w:rPr>
          <w:b/>
        </w:rPr>
      </w:pPr>
    </w:p>
    <w:p w14:paraId="117AA3CB" w14:textId="77777777" w:rsidR="00816A03" w:rsidRPr="00CE2733" w:rsidRDefault="00816A03" w:rsidP="00816A03">
      <w:pPr>
        <w:pStyle w:val="Bezriadkovania1"/>
      </w:pPr>
      <w:r w:rsidRPr="0097353B">
        <w:rPr>
          <w:rFonts w:cs="Arial"/>
        </w:rPr>
        <w:t>********************************************************************************************************************</w:t>
      </w:r>
    </w:p>
    <w:p w14:paraId="28EA4B79" w14:textId="77777777" w:rsidR="00816A03" w:rsidRPr="0097353B" w:rsidRDefault="00816A03" w:rsidP="00816A03">
      <w:pPr>
        <w:rPr>
          <w:i/>
        </w:rPr>
      </w:pPr>
      <w:r w:rsidRPr="00314FC1">
        <w:rPr>
          <w:rFonts w:ascii="Arial" w:hAnsi="Arial" w:cs="Arial"/>
          <w:b/>
          <w:color w:val="C00000"/>
          <w:sz w:val="20"/>
        </w:rPr>
        <w:t xml:space="preserve">Nadácia </w:t>
      </w:r>
      <w:proofErr w:type="spellStart"/>
      <w:r w:rsidRPr="00314FC1">
        <w:rPr>
          <w:rFonts w:ascii="Arial" w:hAnsi="Arial" w:cs="Arial"/>
          <w:b/>
          <w:color w:val="C00000"/>
          <w:sz w:val="20"/>
        </w:rPr>
        <w:t>Pontis</w:t>
      </w:r>
      <w:proofErr w:type="spellEnd"/>
      <w:r w:rsidRPr="00256EB4">
        <w:rPr>
          <w:rFonts w:ascii="Arial" w:hAnsi="Arial" w:cs="Arial"/>
          <w:b/>
          <w:i/>
          <w:color w:val="C00000"/>
          <w:sz w:val="20"/>
        </w:rPr>
        <w:br/>
      </w:r>
      <w:hyperlink r:id="rId10" w:history="1">
        <w:r w:rsidRPr="00067E5C">
          <w:rPr>
            <w:rStyle w:val="Hypertextovprepojenie"/>
            <w:rFonts w:ascii="Arial" w:hAnsi="Arial" w:cs="Arial"/>
            <w:b/>
            <w:i/>
            <w:sz w:val="20"/>
          </w:rPr>
          <w:t>www.nadaciapontis.sk</w:t>
        </w:r>
      </w:hyperlink>
    </w:p>
    <w:p w14:paraId="3F5E1CF0" w14:textId="77777777" w:rsidR="00816A03" w:rsidRPr="00256EB4" w:rsidRDefault="00816A03" w:rsidP="00816A03">
      <w:pPr>
        <w:pStyle w:val="Bezriadkovania"/>
        <w:jc w:val="both"/>
        <w:rPr>
          <w:rFonts w:cs="Arial"/>
          <w:i/>
          <w:szCs w:val="20"/>
        </w:rPr>
      </w:pPr>
      <w:r w:rsidRPr="00256EB4">
        <w:rPr>
          <w:rFonts w:cs="Arial"/>
          <w:i/>
          <w:noProof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 wp14:anchorId="7DBAC3E4" wp14:editId="00F9EFC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EB4">
        <w:rPr>
          <w:rFonts w:cs="Arial"/>
          <w:i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chudobe.</w:t>
      </w:r>
      <w:r>
        <w:rPr>
          <w:rFonts w:cs="Arial"/>
          <w:i/>
          <w:szCs w:val="20"/>
        </w:rPr>
        <w:t xml:space="preserve"> V týchto témach sme aj experti.</w:t>
      </w:r>
    </w:p>
    <w:p w14:paraId="1888F952" w14:textId="77777777" w:rsidR="00816A03" w:rsidRPr="00A3289C" w:rsidRDefault="00816A03" w:rsidP="00816A03">
      <w:pPr>
        <w:pStyle w:val="Bezriadkovania"/>
        <w:jc w:val="both"/>
        <w:rPr>
          <w:rFonts w:cs="Arial"/>
          <w:szCs w:val="20"/>
        </w:rPr>
      </w:pPr>
    </w:p>
    <w:p w14:paraId="59D17D94" w14:textId="77777777" w:rsidR="00816A03" w:rsidRPr="00A3289C" w:rsidRDefault="00816A03" w:rsidP="00816A03">
      <w:pPr>
        <w:pStyle w:val="Bezriadkovania"/>
        <w:jc w:val="both"/>
        <w:rPr>
          <w:rFonts w:cs="Arial"/>
          <w:szCs w:val="20"/>
        </w:rPr>
      </w:pPr>
    </w:p>
    <w:p w14:paraId="54CB78D9" w14:textId="77777777" w:rsidR="00816A03" w:rsidRDefault="00816A03" w:rsidP="00816A03">
      <w:pPr>
        <w:pStyle w:val="Bezriadkovania1"/>
        <w:jc w:val="both"/>
        <w:rPr>
          <w:b/>
          <w:color w:val="800000"/>
        </w:rPr>
      </w:pPr>
    </w:p>
    <w:p w14:paraId="1CE7EDC2" w14:textId="77777777" w:rsidR="00816A03" w:rsidRDefault="00816A03" w:rsidP="00816A03">
      <w:pPr>
        <w:pStyle w:val="Bezriadkovania1"/>
        <w:jc w:val="both"/>
        <w:rPr>
          <w:b/>
          <w:color w:val="800000"/>
        </w:rPr>
      </w:pPr>
    </w:p>
    <w:p w14:paraId="0898E58D" w14:textId="77777777" w:rsidR="00816A03" w:rsidRDefault="00816A03" w:rsidP="00816A03">
      <w:pPr>
        <w:pStyle w:val="Bezriadkovania1"/>
        <w:jc w:val="both"/>
        <w:rPr>
          <w:b/>
          <w:color w:val="800000"/>
        </w:rPr>
      </w:pPr>
    </w:p>
    <w:p w14:paraId="6CAAFCEE" w14:textId="77777777" w:rsidR="00816A03" w:rsidRDefault="00816A03" w:rsidP="00816A03">
      <w:pPr>
        <w:pStyle w:val="Bezriadkovania1"/>
        <w:jc w:val="both"/>
        <w:rPr>
          <w:rFonts w:cs="Arial"/>
          <w:szCs w:val="20"/>
        </w:rPr>
      </w:pPr>
      <w:r w:rsidRPr="00256EB4">
        <w:rPr>
          <w:b/>
          <w:color w:val="C00000"/>
        </w:rPr>
        <w:t>Kontakt a doplňujúce informácie</w:t>
      </w:r>
    </w:p>
    <w:p w14:paraId="76B624D4" w14:textId="77777777" w:rsidR="00816A03" w:rsidRPr="00CF1D7F" w:rsidRDefault="00816A03" w:rsidP="00816A03">
      <w:pPr>
        <w:jc w:val="both"/>
        <w:rPr>
          <w:rFonts w:cs="Arial"/>
          <w:szCs w:val="20"/>
        </w:rPr>
      </w:pPr>
      <w:r w:rsidRPr="00CF1D7F">
        <w:rPr>
          <w:rFonts w:ascii="Arial" w:hAnsi="Arial" w:cs="Arial"/>
          <w:sz w:val="20"/>
          <w:szCs w:val="20"/>
        </w:rPr>
        <w:t xml:space="preserve">Kontakt a doplňujúce informácie: Zuzana </w:t>
      </w:r>
      <w:proofErr w:type="spellStart"/>
      <w:r w:rsidRPr="00CF1D7F">
        <w:rPr>
          <w:rFonts w:ascii="Arial" w:hAnsi="Arial" w:cs="Arial"/>
          <w:sz w:val="20"/>
          <w:szCs w:val="20"/>
        </w:rPr>
        <w:t>Schaleková</w:t>
      </w:r>
      <w:proofErr w:type="spellEnd"/>
      <w:r w:rsidRPr="00CF1D7F">
        <w:rPr>
          <w:rFonts w:ascii="Arial" w:hAnsi="Arial" w:cs="Arial"/>
          <w:sz w:val="20"/>
          <w:szCs w:val="20"/>
        </w:rPr>
        <w:t xml:space="preserve">, PR </w:t>
      </w:r>
      <w:r>
        <w:rPr>
          <w:rFonts w:ascii="Arial" w:hAnsi="Arial" w:cs="Arial"/>
          <w:sz w:val="20"/>
          <w:szCs w:val="20"/>
        </w:rPr>
        <w:t>manažérka</w:t>
      </w:r>
      <w:r w:rsidRPr="00CF1D7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0902 558 567</w:t>
      </w:r>
      <w:r w:rsidRPr="00CF1D7F">
        <w:rPr>
          <w:rFonts w:ascii="Arial" w:hAnsi="Arial" w:cs="Arial"/>
          <w:sz w:val="20"/>
          <w:szCs w:val="20"/>
        </w:rPr>
        <w:t xml:space="preserve">, </w:t>
      </w:r>
      <w:hyperlink r:id="rId12">
        <w:r w:rsidRPr="00CF1D7F">
          <w:rPr>
            <w:rFonts w:ascii="Arial" w:hAnsi="Arial" w:cs="Arial"/>
            <w:color w:val="1155CC"/>
            <w:sz w:val="20"/>
            <w:szCs w:val="20"/>
            <w:u w:val="single"/>
          </w:rPr>
          <w:t>zuzana.schalekova@nadaciapontis.sk</w:t>
        </w:r>
      </w:hyperlink>
    </w:p>
    <w:p w14:paraId="44AFC849" w14:textId="77777777" w:rsidR="00816A03" w:rsidRDefault="00816A03" w:rsidP="00816A03"/>
    <w:p w14:paraId="26A36852" w14:textId="77777777" w:rsidR="000C1A14" w:rsidRDefault="000C1A14"/>
    <w:p w14:paraId="65E5D66C" w14:textId="77777777" w:rsidR="000C1A14" w:rsidRPr="000C1A14" w:rsidRDefault="000C1A14" w:rsidP="000C1A14"/>
    <w:p w14:paraId="3D5FD5C3" w14:textId="77777777" w:rsidR="000C1A14" w:rsidRPr="000C1A14" w:rsidRDefault="000C1A14" w:rsidP="000C1A14"/>
    <w:p w14:paraId="20985C3B" w14:textId="77777777" w:rsidR="000C1A14" w:rsidRPr="000C1A14" w:rsidRDefault="000C1A14" w:rsidP="000C1A14"/>
    <w:p w14:paraId="1016F45D" w14:textId="77777777" w:rsidR="000C1A14" w:rsidRPr="000C1A14" w:rsidRDefault="000C1A14" w:rsidP="000C1A14"/>
    <w:p w14:paraId="5BA95EB6" w14:textId="77777777" w:rsidR="000C1A14" w:rsidRPr="000C1A14" w:rsidRDefault="000C1A14" w:rsidP="000C1A14"/>
    <w:p w14:paraId="0BA35E89" w14:textId="77777777" w:rsidR="000C1A14" w:rsidRPr="000C1A14" w:rsidRDefault="000C1A14" w:rsidP="000C1A14"/>
    <w:p w14:paraId="156E6F43" w14:textId="77777777" w:rsidR="000C1A14" w:rsidRDefault="000C1A14" w:rsidP="000C1A14"/>
    <w:p w14:paraId="48AF0760" w14:textId="77777777" w:rsidR="00905EFD" w:rsidRPr="000C1A14" w:rsidRDefault="000C1A14" w:rsidP="000C1A14">
      <w:pPr>
        <w:tabs>
          <w:tab w:val="left" w:pos="1860"/>
        </w:tabs>
      </w:pPr>
      <w:r>
        <w:tab/>
      </w:r>
    </w:p>
    <w:sectPr w:rsidR="00905EFD" w:rsidRPr="000C1A14" w:rsidSect="000C1A14">
      <w:headerReference w:type="default" r:id="rId13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F83FB" w14:textId="77777777" w:rsidR="00007DD5" w:rsidRDefault="00007DD5" w:rsidP="000C1A14">
      <w:pPr>
        <w:spacing w:after="0" w:line="240" w:lineRule="auto"/>
      </w:pPr>
      <w:r>
        <w:separator/>
      </w:r>
    </w:p>
  </w:endnote>
  <w:endnote w:type="continuationSeparator" w:id="0">
    <w:p w14:paraId="693C8ED0" w14:textId="77777777" w:rsidR="00007DD5" w:rsidRDefault="00007DD5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DD701" w14:textId="77777777" w:rsidR="00007DD5" w:rsidRDefault="00007DD5" w:rsidP="000C1A14">
      <w:pPr>
        <w:spacing w:after="0" w:line="240" w:lineRule="auto"/>
      </w:pPr>
      <w:r>
        <w:separator/>
      </w:r>
    </w:p>
  </w:footnote>
  <w:footnote w:type="continuationSeparator" w:id="0">
    <w:p w14:paraId="0D45FFBE" w14:textId="77777777" w:rsidR="00007DD5" w:rsidRDefault="00007DD5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92CD3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762AB16B" wp14:editId="5EE54643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00DA9"/>
    <w:multiLevelType w:val="hybridMultilevel"/>
    <w:tmpl w:val="1B4C9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93C"/>
    <w:multiLevelType w:val="hybridMultilevel"/>
    <w:tmpl w:val="6FBE5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07DD5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13AC"/>
    <w:rsid w:val="00022B3E"/>
    <w:rsid w:val="000234D3"/>
    <w:rsid w:val="000253B4"/>
    <w:rsid w:val="00026258"/>
    <w:rsid w:val="00026410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234"/>
    <w:rsid w:val="000E1747"/>
    <w:rsid w:val="000E1F07"/>
    <w:rsid w:val="000E220E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6F57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DD9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C7D88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3633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EBE"/>
    <w:rsid w:val="002C41AD"/>
    <w:rsid w:val="002C4557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596A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66D9C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1B7"/>
    <w:rsid w:val="004D2383"/>
    <w:rsid w:val="004D2ECA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41EA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2AF6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860FD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47F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D17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5E25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16A03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1E0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420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6823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B07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39D3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AC4"/>
    <w:rsid w:val="00D80B4B"/>
    <w:rsid w:val="00D837FD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17D40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FB659"/>
  <w15:docId w15:val="{225A62E0-3863-45FC-B4B5-FE4A9F3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16A03"/>
    <w:pPr>
      <w:spacing w:after="0" w:line="240" w:lineRule="auto"/>
    </w:pPr>
    <w:rPr>
      <w:rFonts w:ascii="Arial" w:hAnsi="Arial"/>
      <w:sz w:val="20"/>
    </w:rPr>
  </w:style>
  <w:style w:type="character" w:styleId="Hypertextovprepojenie">
    <w:name w:val="Hyperlink"/>
    <w:basedOn w:val="Predvolenpsmoodseku"/>
    <w:uiPriority w:val="99"/>
    <w:unhideWhenUsed/>
    <w:rsid w:val="00816A03"/>
    <w:rPr>
      <w:color w:val="0000FF" w:themeColor="hyperlink"/>
      <w:u w:val="single"/>
    </w:rPr>
  </w:style>
  <w:style w:type="paragraph" w:customStyle="1" w:styleId="Bezriadkovania1">
    <w:name w:val="Bez riadkovania1"/>
    <w:rsid w:val="00816A03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D039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39D3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39D3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D039D3"/>
    <w:pPr>
      <w:spacing w:after="160" w:line="259" w:lineRule="auto"/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3633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3633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21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aciapontis.sk/vyzvy/vyhlasujeme-grantovu-vyzvu-ekoobec-2021-je-zamerana-na-rozvoj-cyklistiky-a-ekologickej-doprav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uzana.schalekova@nadaciaponti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daciaponti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daciapontis.sk/wp-content/uploads/2021/05/Schvalene_projekty_Ekoobec_202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54C5-EFCA-48C1-8A07-D932520C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10</cp:revision>
  <cp:lastPrinted>2016-11-21T14:11:00Z</cp:lastPrinted>
  <dcterms:created xsi:type="dcterms:W3CDTF">2021-05-05T08:54:00Z</dcterms:created>
  <dcterms:modified xsi:type="dcterms:W3CDTF">2021-05-06T07:01:00Z</dcterms:modified>
</cp:coreProperties>
</file>