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1C44" w14:textId="77777777" w:rsidR="00972208" w:rsidRDefault="00972208" w:rsidP="0095350C">
      <w:pPr>
        <w:spacing w:line="276" w:lineRule="auto"/>
        <w:jc w:val="both"/>
        <w:rPr>
          <w:rFonts w:ascii="Arial" w:hAnsi="Arial" w:cs="Arial"/>
          <w:b/>
          <w:color w:val="C00000"/>
          <w:sz w:val="32"/>
        </w:rPr>
      </w:pPr>
    </w:p>
    <w:p w14:paraId="4BACEEC9" w14:textId="70188751" w:rsidR="00AE2DA1" w:rsidRPr="008221AA" w:rsidRDefault="008221AA" w:rsidP="0095350C">
      <w:pPr>
        <w:spacing w:line="276" w:lineRule="auto"/>
        <w:jc w:val="both"/>
        <w:rPr>
          <w:rFonts w:ascii="Arial" w:hAnsi="Arial" w:cs="Arial"/>
          <w:b/>
          <w:color w:val="C00000"/>
          <w:sz w:val="32"/>
        </w:rPr>
      </w:pPr>
      <w:r w:rsidRPr="008221AA">
        <w:rPr>
          <w:rFonts w:ascii="Arial" w:hAnsi="Arial" w:cs="Arial"/>
          <w:b/>
          <w:color w:val="C00000"/>
          <w:sz w:val="32"/>
        </w:rPr>
        <w:t>Od zodpovedných firiem ľudia očakávajú najmä zdravé a bezpečné podmienky pri práci</w:t>
      </w:r>
      <w:r w:rsidR="00690802" w:rsidRPr="008221AA">
        <w:rPr>
          <w:rFonts w:ascii="Arial" w:hAnsi="Arial" w:cs="Arial"/>
          <w:b/>
          <w:color w:val="C00000"/>
          <w:sz w:val="32"/>
        </w:rPr>
        <w:t>, ukázal prieskum</w:t>
      </w:r>
    </w:p>
    <w:p w14:paraId="3C8B3B5D" w14:textId="77777777" w:rsidR="008221AA" w:rsidRPr="008221AA" w:rsidRDefault="0095350C" w:rsidP="008221AA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232323"/>
          <w:lang w:eastAsia="sk-SK"/>
        </w:rPr>
      </w:pPr>
      <w:r w:rsidRPr="008221AA">
        <w:rPr>
          <w:rFonts w:ascii="Arial" w:hAnsi="Arial" w:cs="Arial"/>
          <w:sz w:val="20"/>
          <w:szCs w:val="20"/>
        </w:rPr>
        <w:t xml:space="preserve">Bratislava, </w:t>
      </w:r>
      <w:r w:rsidR="008221AA" w:rsidRPr="008221AA">
        <w:rPr>
          <w:rFonts w:ascii="Arial" w:hAnsi="Arial" w:cs="Arial"/>
          <w:sz w:val="20"/>
          <w:szCs w:val="20"/>
        </w:rPr>
        <w:t>6. novembra 2023</w:t>
      </w:r>
      <w:r w:rsidRPr="008221AA">
        <w:rPr>
          <w:rFonts w:ascii="Arial" w:hAnsi="Arial" w:cs="Arial"/>
          <w:b/>
          <w:sz w:val="20"/>
          <w:szCs w:val="20"/>
        </w:rPr>
        <w:t xml:space="preserve"> </w:t>
      </w:r>
      <w:r w:rsidRPr="008221AA">
        <w:rPr>
          <w:rFonts w:ascii="Arial" w:hAnsi="Arial" w:cs="Arial"/>
          <w:sz w:val="20"/>
          <w:szCs w:val="20"/>
        </w:rPr>
        <w:t>–</w:t>
      </w:r>
      <w:r w:rsidRPr="008221AA">
        <w:rPr>
          <w:rFonts w:ascii="Arial" w:hAnsi="Arial" w:cs="Arial"/>
          <w:b/>
          <w:sz w:val="20"/>
          <w:szCs w:val="20"/>
        </w:rPr>
        <w:t xml:space="preserve"> </w:t>
      </w:r>
      <w:r w:rsidR="008221AA" w:rsidRPr="008221AA">
        <w:rPr>
          <w:rFonts w:ascii="Arial" w:eastAsia="Times New Roman" w:hAnsi="Arial" w:cs="Arial"/>
          <w:b/>
          <w:color w:val="232323"/>
          <w:sz w:val="20"/>
          <w:szCs w:val="20"/>
          <w:lang w:eastAsia="sk-SK"/>
        </w:rPr>
        <w:t>Pod pojmom „zodpovedné podnikanie“ si približne štvrtina ľudí na Slovensku spontánne predstavuje zohľadňovanie životného prostredia (26 %) a starostlivosť o zamestnancov a ich rodiny (24 %). Pomerne silné je aj spájanie tohto pojmu s poctivosťou pri podnikaní (20 %). Vyplýva to z prieskumu agentúry FOCUS pre združenie Business Leaders Forum pri Nadácii Pontis. Reprezentatívny kvantitatívny prieskum prebiehal v septembri 2023 dotazníkovou formou na vzorke 1 001 respondentov vo veku od 18 rokov.</w:t>
      </w:r>
    </w:p>
    <w:p w14:paraId="42F2CDB3" w14:textId="77777777" w:rsidR="008221AA" w:rsidRPr="008221AA" w:rsidRDefault="008221AA" w:rsidP="008221AA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232323"/>
          <w:lang w:eastAsia="sk-SK"/>
        </w:rPr>
      </w:pPr>
    </w:p>
    <w:p w14:paraId="2CD9462A" w14:textId="44712059" w:rsidR="008221AA" w:rsidRPr="008221AA" w:rsidRDefault="008221AA" w:rsidP="008221AA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232323"/>
          <w:lang w:eastAsia="sk-SK"/>
        </w:rPr>
      </w:pPr>
      <w:r w:rsidRPr="008221AA">
        <w:rPr>
          <w:rFonts w:ascii="Arial" w:eastAsia="Times New Roman" w:hAnsi="Arial" w:cs="Arial"/>
          <w:b/>
          <w:color w:val="C00000"/>
          <w:lang w:eastAsia="sk-SK"/>
        </w:rPr>
        <w:t>Vnímanie zodpovedného podnikania sa mení</w:t>
      </w:r>
    </w:p>
    <w:p w14:paraId="26657F9E" w14:textId="77777777" w:rsidR="008221AA" w:rsidRPr="008221AA" w:rsidRDefault="008221AA" w:rsidP="008221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sk-SK"/>
        </w:rPr>
      </w:pPr>
    </w:p>
    <w:p w14:paraId="5B163371" w14:textId="29266F47" w:rsidR="008221AA" w:rsidRPr="008221AA" w:rsidRDefault="008221AA" w:rsidP="008221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sk-SK"/>
        </w:rPr>
      </w:pP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>Prieskum o tom, s čím si slovenská verejnosť spája pojem spoločenskej zodpovednosti</w:t>
      </w:r>
      <w:r>
        <w:rPr>
          <w:rFonts w:ascii="Arial" w:eastAsia="Times New Roman" w:hAnsi="Arial" w:cs="Arial"/>
          <w:color w:val="232323"/>
          <w:sz w:val="20"/>
          <w:szCs w:val="20"/>
          <w:lang w:eastAsia="sk-SK"/>
        </w:rPr>
        <w:t>,</w:t>
      </w: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 xml:space="preserve"> resp. zodpovedného podnikania</w:t>
      </w:r>
      <w:r>
        <w:rPr>
          <w:rFonts w:ascii="Arial" w:eastAsia="Times New Roman" w:hAnsi="Arial" w:cs="Arial"/>
          <w:color w:val="232323"/>
          <w:sz w:val="20"/>
          <w:szCs w:val="20"/>
          <w:lang w:eastAsia="sk-SK"/>
        </w:rPr>
        <w:t>,</w:t>
      </w: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 xml:space="preserve"> realizuje agentúra FOCUS pre združenie Business Leaders Forum </w:t>
      </w:r>
      <w:r w:rsidR="00972208">
        <w:rPr>
          <w:rFonts w:ascii="Arial" w:eastAsia="Times New Roman" w:hAnsi="Arial" w:cs="Arial"/>
          <w:color w:val="232323"/>
          <w:sz w:val="20"/>
          <w:szCs w:val="20"/>
          <w:lang w:eastAsia="sk-SK"/>
        </w:rPr>
        <w:t xml:space="preserve">každé dva roky </w:t>
      </w: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 xml:space="preserve">už od roku 2004. </w:t>
      </w:r>
    </w:p>
    <w:p w14:paraId="57DC5772" w14:textId="77777777" w:rsidR="008221AA" w:rsidRPr="008221AA" w:rsidRDefault="008221AA" w:rsidP="008221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sk-SK"/>
        </w:rPr>
      </w:pPr>
    </w:p>
    <w:p w14:paraId="012E2E60" w14:textId="453E9AD3" w:rsidR="008221AA" w:rsidRPr="008221AA" w:rsidRDefault="008221AA" w:rsidP="008221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sk-SK"/>
        </w:rPr>
      </w:pPr>
      <w:r w:rsidRPr="008221AA">
        <w:rPr>
          <w:rFonts w:ascii="Arial" w:eastAsia="Times New Roman" w:hAnsi="Arial" w:cs="Arial"/>
          <w:i/>
          <w:color w:val="232323"/>
          <w:sz w:val="20"/>
          <w:szCs w:val="20"/>
          <w:lang w:eastAsia="sk-SK"/>
        </w:rPr>
        <w:t>„Tak ako sa vyvíjala téma zodpovedného podnikania, vyvíjal sa a menil aj samotný prieskum. Ne</w:t>
      </w:r>
      <w:r>
        <w:rPr>
          <w:rFonts w:ascii="Arial" w:eastAsia="Times New Roman" w:hAnsi="Arial" w:cs="Arial"/>
          <w:i/>
          <w:color w:val="232323"/>
          <w:sz w:val="20"/>
          <w:szCs w:val="20"/>
          <w:lang w:eastAsia="sk-SK"/>
        </w:rPr>
        <w:t>môžeme</w:t>
      </w:r>
      <w:r w:rsidRPr="008221AA">
        <w:rPr>
          <w:rFonts w:ascii="Arial" w:eastAsia="Times New Roman" w:hAnsi="Arial" w:cs="Arial"/>
          <w:i/>
          <w:color w:val="232323"/>
          <w:sz w:val="20"/>
          <w:szCs w:val="20"/>
          <w:lang w:eastAsia="sk-SK"/>
        </w:rPr>
        <w:t xml:space="preserve"> síce výsledky z roku 2004 porovnať s tými v roku 2023 jedna k jednej, avšak vieme upozorniť na zaujímavé trendy</w:t>
      </w: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>,“ hovorí Ivana Vagaská, výkonná riaditeľka Business Leaders Forum.</w:t>
      </w:r>
    </w:p>
    <w:p w14:paraId="77B730C4" w14:textId="77777777" w:rsidR="008221AA" w:rsidRPr="008221AA" w:rsidRDefault="008221AA" w:rsidP="008221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sk-SK"/>
        </w:rPr>
      </w:pPr>
    </w:p>
    <w:p w14:paraId="63B5B92B" w14:textId="0DC67A4E" w:rsidR="008221AA" w:rsidRPr="008221AA" w:rsidRDefault="008221AA" w:rsidP="008221AA">
      <w:pPr>
        <w:spacing w:line="276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sk-SK"/>
        </w:rPr>
      </w:pP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>V roku 2004 len 41 % opýtaných súhlasilo s tým, že firmy by sa okrem ekonomických aktivít mali snažiť vytvárať aj vyššie etické štandardy, prispievať k zlepšeniu životného prostredia a podporovať rozvoj spoločnosti. Naproti tomu</w:t>
      </w:r>
      <w:r>
        <w:rPr>
          <w:rFonts w:ascii="Arial" w:eastAsia="Times New Roman" w:hAnsi="Arial" w:cs="Arial"/>
          <w:color w:val="232323"/>
          <w:sz w:val="20"/>
          <w:szCs w:val="20"/>
          <w:lang w:eastAsia="sk-SK"/>
        </w:rPr>
        <w:t>,</w:t>
      </w: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 xml:space="preserve"> v roku 2023 je väčšina opýtaných (89 %) názoru, že „firmy by mali popri tvorbe zisku realizovať aj aktivity nad rámec zákona – teda chrániť životné prostredie, starať sa o zamestnancov, podporovať okolitú komunitu a transparentne a otvorene komunikovať o svojich aktivitách“.</w:t>
      </w:r>
    </w:p>
    <w:p w14:paraId="4D8D8B7A" w14:textId="0382E70C" w:rsidR="008221AA" w:rsidRPr="008221AA" w:rsidRDefault="008221AA" w:rsidP="00290860">
      <w:pPr>
        <w:spacing w:line="276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sk-SK"/>
        </w:rPr>
      </w:pP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>„</w:t>
      </w:r>
      <w:r w:rsidRPr="008221AA">
        <w:rPr>
          <w:rFonts w:ascii="Arial" w:eastAsia="Times New Roman" w:hAnsi="Arial" w:cs="Arial"/>
          <w:i/>
          <w:color w:val="232323"/>
          <w:sz w:val="20"/>
          <w:szCs w:val="20"/>
          <w:lang w:eastAsia="sk-SK"/>
        </w:rPr>
        <w:t xml:space="preserve">V roku 2004 bola téma spoločenskej zodpovednosti na Slovensku novinkou. Pýtali sme sa preto slovenskej verejnosti, či tento pojem </w:t>
      </w:r>
      <w:r w:rsidR="00D82887">
        <w:rPr>
          <w:rFonts w:ascii="Arial" w:eastAsia="Times New Roman" w:hAnsi="Arial" w:cs="Arial"/>
          <w:i/>
          <w:color w:val="232323"/>
          <w:sz w:val="20"/>
          <w:szCs w:val="20"/>
          <w:lang w:eastAsia="sk-SK"/>
        </w:rPr>
        <w:t xml:space="preserve">vôbec </w:t>
      </w:r>
      <w:r w:rsidRPr="008221AA">
        <w:rPr>
          <w:rFonts w:ascii="Arial" w:eastAsia="Times New Roman" w:hAnsi="Arial" w:cs="Arial"/>
          <w:i/>
          <w:color w:val="232323"/>
          <w:sz w:val="20"/>
          <w:szCs w:val="20"/>
          <w:lang w:eastAsia="sk-SK"/>
        </w:rPr>
        <w:t>pozná a až 51 % ľudí vtedy odpovedalo, že o ňom nič nepočuli ani nečítali</w:t>
      </w: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>,“ približuje Martin Slosiarik, riaditeľ výskumnej agentúry F</w:t>
      </w:r>
      <w:r>
        <w:rPr>
          <w:rFonts w:ascii="Arial" w:eastAsia="Times New Roman" w:hAnsi="Arial" w:cs="Arial"/>
          <w:color w:val="232323"/>
          <w:sz w:val="20"/>
          <w:szCs w:val="20"/>
          <w:lang w:eastAsia="sk-SK"/>
        </w:rPr>
        <w:t>OCUS</w:t>
      </w:r>
      <w:r w:rsidR="00290860">
        <w:rPr>
          <w:rFonts w:ascii="Arial" w:eastAsia="Times New Roman" w:hAnsi="Arial" w:cs="Arial"/>
          <w:color w:val="232323"/>
          <w:sz w:val="20"/>
          <w:szCs w:val="20"/>
          <w:lang w:eastAsia="sk-SK"/>
        </w:rPr>
        <w:t>,</w:t>
      </w: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 xml:space="preserve"> a dodáva: „</w:t>
      </w:r>
      <w:r w:rsidRPr="008221AA">
        <w:rPr>
          <w:rFonts w:ascii="Arial" w:eastAsia="Times New Roman" w:hAnsi="Arial" w:cs="Arial"/>
          <w:i/>
          <w:color w:val="232323"/>
          <w:sz w:val="20"/>
          <w:szCs w:val="20"/>
          <w:lang w:eastAsia="sk-SK"/>
        </w:rPr>
        <w:t>Ak sa prenesieme do roku 2023, tak žiadnu predstavu o tom, čo znamená „zodpovedné podnikanie firiem“ nemá už len 23 % respondentov.</w:t>
      </w:r>
      <w:r w:rsidRPr="008221AA">
        <w:rPr>
          <w:rFonts w:ascii="Arial" w:eastAsia="Times New Roman" w:hAnsi="Arial" w:cs="Arial"/>
          <w:color w:val="232323"/>
          <w:sz w:val="20"/>
          <w:szCs w:val="20"/>
          <w:lang w:eastAsia="sk-SK"/>
        </w:rPr>
        <w:t>“</w:t>
      </w:r>
    </w:p>
    <w:p w14:paraId="4A2C98FE" w14:textId="4D34262A" w:rsidR="008221AA" w:rsidRPr="008221AA" w:rsidRDefault="00972208" w:rsidP="008221AA">
      <w:pPr>
        <w:spacing w:line="276" w:lineRule="auto"/>
        <w:rPr>
          <w:rFonts w:ascii="Arial" w:eastAsia="Times New Roman" w:hAnsi="Arial" w:cs="Arial"/>
          <w:b/>
          <w:color w:val="C00000"/>
          <w:lang w:eastAsia="sk-SK"/>
        </w:rPr>
      </w:pPr>
      <w:r>
        <w:rPr>
          <w:rFonts w:ascii="Arial" w:eastAsia="Times New Roman" w:hAnsi="Arial" w:cs="Arial"/>
          <w:b/>
          <w:color w:val="C00000"/>
          <w:lang w:eastAsia="sk-SK"/>
        </w:rPr>
        <w:t>Rastie</w:t>
      </w:r>
      <w:r w:rsidR="008221AA" w:rsidRPr="008221AA">
        <w:rPr>
          <w:rFonts w:ascii="Arial" w:eastAsia="Times New Roman" w:hAnsi="Arial" w:cs="Arial"/>
          <w:b/>
          <w:color w:val="C00000"/>
          <w:lang w:eastAsia="sk-SK"/>
        </w:rPr>
        <w:t xml:space="preserve"> význam zdravia a bezpečnosti pri práci</w:t>
      </w:r>
    </w:p>
    <w:p w14:paraId="2BF621AA" w14:textId="3890C97A" w:rsidR="008221AA" w:rsidRPr="008221AA" w:rsidRDefault="008221AA" w:rsidP="008221AA">
      <w:pPr>
        <w:spacing w:after="0" w:line="276" w:lineRule="auto"/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8221AA">
        <w:rPr>
          <w:rFonts w:ascii="Arial" w:hAnsi="Arial" w:cs="Arial"/>
          <w:color w:val="232323"/>
          <w:sz w:val="20"/>
          <w:szCs w:val="20"/>
          <w:shd w:val="clear" w:color="auto" w:fill="FFFFFF"/>
        </w:rPr>
        <w:t>Trendom posledných rokov je nárast významu zdravých a bezpečných pracovných podmienok. Pri </w:t>
      </w:r>
      <w:r w:rsidRPr="00290860">
        <w:rPr>
          <w:rStyle w:val="Siln"/>
          <w:rFonts w:ascii="Arial" w:hAnsi="Arial" w:cs="Arial"/>
          <w:b w:val="0"/>
          <w:color w:val="232323"/>
          <w:sz w:val="20"/>
          <w:szCs w:val="20"/>
          <w:shd w:val="clear" w:color="auto" w:fill="FFFFFF"/>
        </w:rPr>
        <w:t>výbere zo zoznamu aktivít</w:t>
      </w:r>
      <w:r w:rsidR="0029086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</w:t>
      </w:r>
      <w:r w:rsidRPr="008221AA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zodpovedných firiem respondenti </w:t>
      </w:r>
      <w:r w:rsidR="00AD0DB4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a respondentky </w:t>
      </w:r>
      <w:r w:rsidRPr="008221AA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uvádzali ako najdôležitejšiu práve túto kategóriu </w:t>
      </w:r>
      <w:r w:rsidRPr="008221AA">
        <w:rPr>
          <w:rStyle w:val="Siln"/>
          <w:rFonts w:ascii="Arial" w:hAnsi="Arial" w:cs="Arial"/>
          <w:color w:val="232323"/>
          <w:sz w:val="20"/>
          <w:szCs w:val="20"/>
          <w:shd w:val="clear" w:color="auto" w:fill="FFFFFF"/>
        </w:rPr>
        <w:t>(70 %), pričom jej dôležitosť vzrástla nielen oproti „pandemickému“ roku 2021 (62 %)</w:t>
      </w:r>
      <w:r w:rsidRPr="008221AA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, ale </w:t>
      </w:r>
      <w:r w:rsidR="00AD0DB4">
        <w:rPr>
          <w:rFonts w:ascii="Arial" w:hAnsi="Arial" w:cs="Arial"/>
          <w:color w:val="232323"/>
          <w:sz w:val="20"/>
          <w:szCs w:val="20"/>
          <w:shd w:val="clear" w:color="auto" w:fill="FFFFFF"/>
        </w:rPr>
        <w:t>v porovnaní s rokom</w:t>
      </w:r>
      <w:r w:rsidRPr="008221AA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2019 ide o celkový nárast až o 20 percentuálnych bodov. </w:t>
      </w:r>
    </w:p>
    <w:p w14:paraId="1C7644FC" w14:textId="77777777" w:rsidR="008221AA" w:rsidRPr="008221AA" w:rsidRDefault="008221AA" w:rsidP="008221AA">
      <w:pPr>
        <w:spacing w:after="0" w:line="276" w:lineRule="auto"/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14:paraId="0041434E" w14:textId="3D65B2A4" w:rsidR="008221AA" w:rsidRPr="008221AA" w:rsidRDefault="008221AA" w:rsidP="008221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21AA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Na ďalšom mieste sa umiestnila poctivosť pri podnikaní (49 </w:t>
      </w:r>
      <w:r w:rsidRPr="008221AA">
        <w:rPr>
          <w:rFonts w:ascii="Arial" w:hAnsi="Arial" w:cs="Arial"/>
          <w:b/>
          <w:color w:val="232323"/>
          <w:sz w:val="20"/>
          <w:szCs w:val="20"/>
          <w:shd w:val="clear" w:color="auto" w:fill="FFFFFF"/>
        </w:rPr>
        <w:t>%</w:t>
      </w:r>
      <w:r w:rsidRPr="008221AA">
        <w:rPr>
          <w:rFonts w:ascii="Arial" w:hAnsi="Arial" w:cs="Arial"/>
          <w:color w:val="232323"/>
          <w:sz w:val="20"/>
          <w:szCs w:val="20"/>
          <w:shd w:val="clear" w:color="auto" w:fill="FFFFFF"/>
        </w:rPr>
        <w:t>),</w:t>
      </w:r>
      <w:r w:rsidRPr="008221AA">
        <w:rPr>
          <w:rFonts w:ascii="Arial" w:hAnsi="Arial" w:cs="Arial"/>
          <w:b/>
          <w:color w:val="232323"/>
          <w:sz w:val="20"/>
          <w:szCs w:val="20"/>
          <w:shd w:val="clear" w:color="auto" w:fill="FFFFFF"/>
        </w:rPr>
        <w:t xml:space="preserve"> </w:t>
      </w:r>
      <w:r w:rsidRPr="008221AA">
        <w:rPr>
          <w:rStyle w:val="Siln"/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jasná, poctivá a otvorená komunikácia firmy voči zákazníkom (46 %) </w:t>
      </w:r>
      <w:r w:rsidRPr="008221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1AA">
        <w:rPr>
          <w:rFonts w:ascii="Arial" w:hAnsi="Arial" w:cs="Arial"/>
          <w:bCs/>
          <w:sz w:val="20"/>
          <w:szCs w:val="20"/>
        </w:rPr>
        <w:t xml:space="preserve">a </w:t>
      </w:r>
      <w:r w:rsidRPr="008221AA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vyváženosť osobného a pracovného času zamestnancov (43 %), ktorá tento rok predbehla tému </w:t>
      </w:r>
      <w:r w:rsidRPr="008221AA">
        <w:rPr>
          <w:rFonts w:ascii="Arial" w:hAnsi="Arial" w:cs="Arial"/>
          <w:sz w:val="20"/>
          <w:szCs w:val="20"/>
        </w:rPr>
        <w:t>ochrany životného prostredia (40</w:t>
      </w:r>
      <w:r w:rsidR="00AD0DB4">
        <w:rPr>
          <w:rFonts w:ascii="Arial" w:hAnsi="Arial" w:cs="Arial"/>
          <w:sz w:val="20"/>
          <w:szCs w:val="20"/>
        </w:rPr>
        <w:t xml:space="preserve"> % –</w:t>
      </w:r>
      <w:r w:rsidRPr="008221AA">
        <w:rPr>
          <w:rFonts w:ascii="Arial" w:hAnsi="Arial" w:cs="Arial"/>
          <w:sz w:val="20"/>
          <w:szCs w:val="20"/>
        </w:rPr>
        <w:t xml:space="preserve"> pokles oproti roku 2021 o 6 </w:t>
      </w:r>
      <w:r w:rsidR="00AD0DB4">
        <w:rPr>
          <w:rFonts w:ascii="Arial" w:hAnsi="Arial" w:cs="Arial"/>
          <w:sz w:val="20"/>
          <w:szCs w:val="20"/>
        </w:rPr>
        <w:t>p.b.</w:t>
      </w:r>
      <w:r w:rsidRPr="008221AA">
        <w:rPr>
          <w:rFonts w:ascii="Arial" w:hAnsi="Arial" w:cs="Arial"/>
          <w:sz w:val="20"/>
          <w:szCs w:val="20"/>
        </w:rPr>
        <w:t>).</w:t>
      </w:r>
    </w:p>
    <w:p w14:paraId="62BFACF3" w14:textId="77777777" w:rsidR="008221AA" w:rsidRPr="008221AA" w:rsidRDefault="008221AA" w:rsidP="008221A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5AC729" w14:textId="596D0278" w:rsidR="008221AA" w:rsidRPr="008221AA" w:rsidRDefault="008221AA" w:rsidP="008221A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221AA">
        <w:rPr>
          <w:rFonts w:ascii="Arial" w:hAnsi="Arial" w:cs="Arial"/>
          <w:sz w:val="20"/>
          <w:szCs w:val="20"/>
        </w:rPr>
        <w:t>Ochrana životného prostredia zaznamenala pokles aj pri otázke, v akých</w:t>
      </w:r>
      <w:r w:rsidRPr="008221AA">
        <w:rPr>
          <w:rFonts w:ascii="Arial" w:hAnsi="Arial" w:cs="Arial"/>
          <w:iCs/>
          <w:sz w:val="20"/>
          <w:szCs w:val="20"/>
        </w:rPr>
        <w:t xml:space="preserve"> celospoločenských témach by sa mali firmy prioritne angažovať. Dôležitosť tejto témy klesla v očiach slovenskej verejnosti o 9 p.b., z 54 % v roku 2021 na aktuálnych 45 %. Taktiež klesla dôležitosť boja proti korupcii (o 8 p.b., zo 42 % </w:t>
      </w:r>
      <w:r w:rsidRPr="008221AA">
        <w:rPr>
          <w:rFonts w:ascii="Arial" w:hAnsi="Arial" w:cs="Arial"/>
          <w:iCs/>
          <w:sz w:val="20"/>
          <w:szCs w:val="20"/>
        </w:rPr>
        <w:lastRenderedPageBreak/>
        <w:t xml:space="preserve">v roku 2021 na aktuálnych 34 </w:t>
      </w:r>
      <w:r w:rsidR="00290860">
        <w:rPr>
          <w:rFonts w:ascii="Arial" w:hAnsi="Arial" w:cs="Arial"/>
          <w:iCs/>
          <w:sz w:val="20"/>
          <w:szCs w:val="20"/>
        </w:rPr>
        <w:t>%). Naproti tomu</w:t>
      </w:r>
      <w:r w:rsidRPr="008221AA">
        <w:rPr>
          <w:rFonts w:ascii="Arial" w:hAnsi="Arial" w:cs="Arial"/>
          <w:iCs/>
          <w:sz w:val="20"/>
          <w:szCs w:val="20"/>
        </w:rPr>
        <w:t xml:space="preserve"> došlo k zvýrazneniu dôležitosti podpory sociálne či zdravotne znevýhodnených skupín obyvateľstva a snahy o ich začlenenie (nárast o 6 p.b., z 42 % v roku 2021 na aktuálnych 48 %). </w:t>
      </w:r>
    </w:p>
    <w:p w14:paraId="2B9752CD" w14:textId="213B4E43" w:rsidR="008221AA" w:rsidRPr="008221AA" w:rsidRDefault="008221AA" w:rsidP="008221A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221AA">
        <w:rPr>
          <w:rFonts w:ascii="Arial" w:hAnsi="Arial" w:cs="Arial"/>
          <w:iCs/>
          <w:sz w:val="20"/>
          <w:szCs w:val="20"/>
        </w:rPr>
        <w:t>„</w:t>
      </w:r>
      <w:r w:rsidRPr="008221AA">
        <w:rPr>
          <w:rFonts w:ascii="Arial" w:hAnsi="Arial" w:cs="Arial"/>
          <w:i/>
          <w:iCs/>
          <w:sz w:val="20"/>
          <w:szCs w:val="20"/>
        </w:rPr>
        <w:t>Zdôraznenie témy zdravia na pracovisku a témy starostlivosti o sociálne či zdravotne znevýhodnených</w:t>
      </w:r>
      <w:r w:rsidR="00290860">
        <w:rPr>
          <w:rFonts w:ascii="Arial" w:hAnsi="Arial" w:cs="Arial"/>
          <w:i/>
          <w:iCs/>
          <w:sz w:val="20"/>
          <w:szCs w:val="20"/>
        </w:rPr>
        <w:t xml:space="preserve"> ľudí</w:t>
      </w:r>
      <w:r w:rsidRPr="008221AA">
        <w:rPr>
          <w:rFonts w:ascii="Arial" w:hAnsi="Arial" w:cs="Arial"/>
          <w:i/>
          <w:iCs/>
          <w:sz w:val="20"/>
          <w:szCs w:val="20"/>
        </w:rPr>
        <w:t xml:space="preserve"> je dôsledkom pandemických rokov</w:t>
      </w:r>
      <w:r w:rsidR="00AD0DB4">
        <w:rPr>
          <w:rFonts w:ascii="Arial" w:hAnsi="Arial" w:cs="Arial"/>
          <w:i/>
          <w:iCs/>
          <w:sz w:val="20"/>
          <w:szCs w:val="20"/>
        </w:rPr>
        <w:t>,</w:t>
      </w:r>
      <w:r w:rsidR="00290860">
        <w:rPr>
          <w:rFonts w:ascii="Arial" w:hAnsi="Arial" w:cs="Arial"/>
          <w:i/>
          <w:iCs/>
          <w:sz w:val="20"/>
          <w:szCs w:val="20"/>
        </w:rPr>
        <w:t xml:space="preserve"> ale</w:t>
      </w:r>
      <w:r w:rsidRPr="008221AA">
        <w:rPr>
          <w:rFonts w:ascii="Arial" w:hAnsi="Arial" w:cs="Arial"/>
          <w:i/>
          <w:iCs/>
          <w:sz w:val="20"/>
          <w:szCs w:val="20"/>
        </w:rPr>
        <w:t xml:space="preserve"> aj aktuálnej inflácie, ktorá sa výrazne dotýka životov ľudí. Obyvateľky a obyvatelia Slovenska majú </w:t>
      </w:r>
      <w:r w:rsidR="00AD0DB4">
        <w:rPr>
          <w:rFonts w:ascii="Arial" w:hAnsi="Arial" w:cs="Arial"/>
          <w:i/>
          <w:iCs/>
          <w:sz w:val="20"/>
          <w:szCs w:val="20"/>
        </w:rPr>
        <w:t xml:space="preserve">preto </w:t>
      </w:r>
      <w:r w:rsidRPr="008221AA">
        <w:rPr>
          <w:rFonts w:ascii="Arial" w:hAnsi="Arial" w:cs="Arial"/>
          <w:i/>
          <w:iCs/>
          <w:sz w:val="20"/>
          <w:szCs w:val="20"/>
        </w:rPr>
        <w:t xml:space="preserve">logicky práve v týchto témach vyššie očakávania aj </w:t>
      </w:r>
      <w:r w:rsidR="00AD0DB4">
        <w:rPr>
          <w:rFonts w:ascii="Arial" w:hAnsi="Arial" w:cs="Arial"/>
          <w:i/>
          <w:iCs/>
          <w:sz w:val="20"/>
          <w:szCs w:val="20"/>
        </w:rPr>
        <w:t>od firiem</w:t>
      </w:r>
      <w:r w:rsidRPr="008221AA">
        <w:rPr>
          <w:rFonts w:ascii="Arial" w:hAnsi="Arial" w:cs="Arial"/>
          <w:iCs/>
          <w:sz w:val="20"/>
          <w:szCs w:val="20"/>
        </w:rPr>
        <w:t>,” približuje I. Vagaská z Business Leaders Forum.</w:t>
      </w:r>
    </w:p>
    <w:p w14:paraId="67505351" w14:textId="0C64C826" w:rsidR="008221AA" w:rsidRPr="008221AA" w:rsidRDefault="008221AA" w:rsidP="008221AA">
      <w:pPr>
        <w:spacing w:line="276" w:lineRule="auto"/>
        <w:jc w:val="both"/>
        <w:rPr>
          <w:rFonts w:ascii="Arial" w:hAnsi="Arial" w:cs="Arial"/>
          <w:b/>
          <w:iCs/>
          <w:color w:val="C00000"/>
        </w:rPr>
      </w:pPr>
      <w:r w:rsidRPr="008221AA">
        <w:rPr>
          <w:rFonts w:ascii="Arial" w:hAnsi="Arial" w:cs="Arial"/>
          <w:b/>
          <w:iCs/>
          <w:color w:val="C00000"/>
        </w:rPr>
        <w:t xml:space="preserve">So zodpovedným podnikaním si spájame </w:t>
      </w:r>
      <w:r w:rsidR="00D82887">
        <w:rPr>
          <w:rFonts w:ascii="Arial" w:hAnsi="Arial" w:cs="Arial"/>
          <w:b/>
          <w:iCs/>
          <w:color w:val="C00000"/>
        </w:rPr>
        <w:t xml:space="preserve">predovšetkým </w:t>
      </w:r>
      <w:r w:rsidRPr="008221AA">
        <w:rPr>
          <w:rFonts w:ascii="Arial" w:hAnsi="Arial" w:cs="Arial"/>
          <w:b/>
          <w:iCs/>
          <w:color w:val="C00000"/>
        </w:rPr>
        <w:t>obchodné reťazce a operátorov</w:t>
      </w:r>
    </w:p>
    <w:p w14:paraId="0F994A42" w14:textId="6080F147" w:rsidR="008221AA" w:rsidRPr="008221AA" w:rsidRDefault="008221AA" w:rsidP="008221AA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221AA">
        <w:rPr>
          <w:rFonts w:ascii="Arial" w:hAnsi="Arial" w:cs="Arial"/>
          <w:iCs/>
          <w:sz w:val="20"/>
          <w:szCs w:val="20"/>
        </w:rPr>
        <w:t xml:space="preserve">Najčastejšie spontánne uvádzanými firmami podnikajúcimi zodpovedne sú </w:t>
      </w:r>
      <w:r w:rsidRPr="008221AA">
        <w:rPr>
          <w:rFonts w:ascii="Arial" w:hAnsi="Arial" w:cs="Arial"/>
          <w:bCs/>
          <w:iCs/>
          <w:sz w:val="20"/>
          <w:szCs w:val="20"/>
        </w:rPr>
        <w:t>Lidl, Kaufland</w:t>
      </w:r>
      <w:r w:rsidR="00AD0DB4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8221AA">
        <w:rPr>
          <w:rFonts w:ascii="Arial" w:hAnsi="Arial" w:cs="Arial"/>
          <w:bCs/>
          <w:iCs/>
          <w:sz w:val="20"/>
          <w:szCs w:val="20"/>
        </w:rPr>
        <w:t>Orange, Slovak Telekom a Tesco.</w:t>
      </w:r>
      <w:r w:rsidRPr="008221A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221AA">
        <w:rPr>
          <w:rFonts w:ascii="Arial" w:hAnsi="Arial" w:cs="Arial"/>
          <w:iCs/>
          <w:sz w:val="20"/>
          <w:szCs w:val="20"/>
        </w:rPr>
        <w:t>Ide o firmy, ktoré v kontakte so zákazníkmi dlhodobo komunikujú svoje filantropické aktivity, ako aj iné stránky svojho zodpovedného podnikania. Snažia sa tiež zákazníkov v týchto témach vzdelávať a zvyšovať tak ich individuálnu zodpovednosť.</w:t>
      </w:r>
    </w:p>
    <w:p w14:paraId="06C274D0" w14:textId="5BDF9879" w:rsidR="008221AA" w:rsidRPr="008221AA" w:rsidRDefault="008221AA" w:rsidP="008221A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221AA">
        <w:rPr>
          <w:rFonts w:ascii="Arial" w:hAnsi="Arial" w:cs="Arial"/>
          <w:iCs/>
          <w:sz w:val="20"/>
          <w:szCs w:val="20"/>
        </w:rPr>
        <w:t>„</w:t>
      </w:r>
      <w:r w:rsidRPr="008221AA">
        <w:rPr>
          <w:rFonts w:ascii="Arial" w:hAnsi="Arial" w:cs="Arial"/>
          <w:i/>
          <w:iCs/>
          <w:sz w:val="20"/>
          <w:szCs w:val="20"/>
        </w:rPr>
        <w:t xml:space="preserve">Z dlhodobého hľadiska v prieskumoch postupne </w:t>
      </w:r>
      <w:r w:rsidRPr="008221AA">
        <w:rPr>
          <w:rFonts w:ascii="Arial" w:hAnsi="Arial" w:cs="Arial"/>
          <w:bCs/>
          <w:i/>
          <w:iCs/>
          <w:sz w:val="20"/>
          <w:szCs w:val="20"/>
        </w:rPr>
        <w:t>klesá podiel respondentov, ktorí nevedia uviesť príklad zodpovedne podnikajúcej firmy</w:t>
      </w:r>
      <w:r w:rsidRPr="008221A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221AA">
        <w:rPr>
          <w:rFonts w:ascii="Arial" w:hAnsi="Arial" w:cs="Arial"/>
          <w:i/>
          <w:iCs/>
          <w:sz w:val="20"/>
          <w:szCs w:val="20"/>
        </w:rPr>
        <w:t>pôsobiacej na Slovensku</w:t>
      </w:r>
      <w:r w:rsidRPr="008221AA">
        <w:rPr>
          <w:rFonts w:ascii="Arial" w:hAnsi="Arial" w:cs="Arial"/>
          <w:iCs/>
          <w:sz w:val="20"/>
          <w:szCs w:val="20"/>
        </w:rPr>
        <w:t xml:space="preserve">,“ upozorňuje M. Slosiarik na ďalší z trendov. Žiadnu konkrétnu firmu podnikajúcu zodpovedne nevedelo spontánne </w:t>
      </w:r>
      <w:r w:rsidR="00972208">
        <w:rPr>
          <w:rFonts w:ascii="Arial" w:hAnsi="Arial" w:cs="Arial"/>
          <w:iCs/>
          <w:sz w:val="20"/>
          <w:szCs w:val="20"/>
        </w:rPr>
        <w:t xml:space="preserve">v tomto roku </w:t>
      </w:r>
      <w:r w:rsidRPr="008221AA">
        <w:rPr>
          <w:rFonts w:ascii="Arial" w:hAnsi="Arial" w:cs="Arial"/>
          <w:iCs/>
          <w:sz w:val="20"/>
          <w:szCs w:val="20"/>
        </w:rPr>
        <w:t xml:space="preserve">uviesť </w:t>
      </w:r>
      <w:r w:rsidR="00972208">
        <w:rPr>
          <w:rFonts w:ascii="Arial" w:hAnsi="Arial" w:cs="Arial"/>
          <w:iCs/>
          <w:sz w:val="20"/>
          <w:szCs w:val="20"/>
        </w:rPr>
        <w:t xml:space="preserve">iba </w:t>
      </w:r>
      <w:r w:rsidRPr="008221AA">
        <w:rPr>
          <w:rFonts w:ascii="Arial" w:hAnsi="Arial" w:cs="Arial"/>
          <w:iCs/>
          <w:sz w:val="20"/>
          <w:szCs w:val="20"/>
        </w:rPr>
        <w:t xml:space="preserve">36 % </w:t>
      </w:r>
      <w:r w:rsidR="00D82887">
        <w:rPr>
          <w:rFonts w:ascii="Arial" w:hAnsi="Arial" w:cs="Arial"/>
          <w:iCs/>
          <w:sz w:val="20"/>
          <w:szCs w:val="20"/>
        </w:rPr>
        <w:t>respondentov</w:t>
      </w:r>
      <w:r w:rsidR="00AD0DB4">
        <w:rPr>
          <w:rFonts w:ascii="Arial" w:hAnsi="Arial" w:cs="Arial"/>
          <w:iCs/>
          <w:sz w:val="20"/>
          <w:szCs w:val="20"/>
        </w:rPr>
        <w:t xml:space="preserve">, kým </w:t>
      </w:r>
      <w:r w:rsidR="00972208">
        <w:rPr>
          <w:rFonts w:ascii="Arial" w:hAnsi="Arial" w:cs="Arial"/>
          <w:iCs/>
          <w:sz w:val="20"/>
          <w:szCs w:val="20"/>
        </w:rPr>
        <w:t xml:space="preserve">pred desiatimi rokmi, </w:t>
      </w:r>
      <w:r w:rsidR="00D82887">
        <w:rPr>
          <w:rFonts w:ascii="Arial" w:hAnsi="Arial" w:cs="Arial"/>
          <w:iCs/>
          <w:sz w:val="20"/>
          <w:szCs w:val="20"/>
        </w:rPr>
        <w:t>v roku 2013</w:t>
      </w:r>
      <w:r w:rsidR="00972208">
        <w:rPr>
          <w:rFonts w:ascii="Arial" w:hAnsi="Arial" w:cs="Arial"/>
          <w:iCs/>
          <w:sz w:val="20"/>
          <w:szCs w:val="20"/>
        </w:rPr>
        <w:t>,</w:t>
      </w:r>
      <w:r w:rsidR="00D82887">
        <w:rPr>
          <w:rFonts w:ascii="Arial" w:hAnsi="Arial" w:cs="Arial"/>
          <w:iCs/>
          <w:sz w:val="20"/>
          <w:szCs w:val="20"/>
        </w:rPr>
        <w:t xml:space="preserve"> to bolo až 71 % opýtaných.</w:t>
      </w:r>
      <w:r w:rsidRPr="008221AA">
        <w:rPr>
          <w:rFonts w:ascii="Arial" w:hAnsi="Arial" w:cs="Arial"/>
          <w:iCs/>
          <w:sz w:val="20"/>
          <w:szCs w:val="20"/>
        </w:rPr>
        <w:t xml:space="preserve"> </w:t>
      </w:r>
    </w:p>
    <w:p w14:paraId="6D07F0D4" w14:textId="77777777" w:rsidR="008221AA" w:rsidRPr="008221AA" w:rsidRDefault="008221AA" w:rsidP="008221AA">
      <w:pPr>
        <w:spacing w:line="276" w:lineRule="auto"/>
        <w:jc w:val="both"/>
        <w:rPr>
          <w:rFonts w:ascii="Arial" w:hAnsi="Arial" w:cs="Arial"/>
          <w:b/>
          <w:iCs/>
          <w:color w:val="C00000"/>
        </w:rPr>
      </w:pPr>
      <w:r w:rsidRPr="008221AA">
        <w:rPr>
          <w:rFonts w:ascii="Arial" w:hAnsi="Arial" w:cs="Arial"/>
          <w:b/>
          <w:iCs/>
          <w:color w:val="C00000"/>
        </w:rPr>
        <w:t>Ochota priplatiť si za zodpovedný výrobok môže byť len deklaratórna</w:t>
      </w:r>
    </w:p>
    <w:p w14:paraId="64AEE7BB" w14:textId="2D5DC04F" w:rsidR="008221AA" w:rsidRPr="008221AA" w:rsidRDefault="008221AA" w:rsidP="008221A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221AA">
        <w:rPr>
          <w:rFonts w:ascii="Arial" w:hAnsi="Arial" w:cs="Arial"/>
          <w:iCs/>
          <w:sz w:val="20"/>
          <w:szCs w:val="20"/>
        </w:rPr>
        <w:t>Takmer polovica opýtaných (4</w:t>
      </w:r>
      <w:r w:rsidR="00972208">
        <w:rPr>
          <w:rFonts w:ascii="Arial" w:hAnsi="Arial" w:cs="Arial"/>
          <w:iCs/>
          <w:sz w:val="20"/>
          <w:szCs w:val="20"/>
        </w:rPr>
        <w:t xml:space="preserve">9 %) by bola ochotná priplatiť </w:t>
      </w:r>
      <w:r w:rsidRPr="008221AA">
        <w:rPr>
          <w:rFonts w:ascii="Arial" w:hAnsi="Arial" w:cs="Arial"/>
          <w:iCs/>
          <w:sz w:val="20"/>
          <w:szCs w:val="20"/>
        </w:rPr>
        <w:t xml:space="preserve">si za výrobok (službu), ktorý je o niečo drahší ako bežný výrobok, ale bol vyrobený s ohľadom na životné prostredie, alebo ho vyrobili </w:t>
      </w:r>
      <w:r w:rsidR="00AD0DB4">
        <w:rPr>
          <w:rFonts w:ascii="Arial" w:hAnsi="Arial" w:cs="Arial"/>
          <w:iCs/>
          <w:sz w:val="20"/>
          <w:szCs w:val="20"/>
        </w:rPr>
        <w:t>ľudia so zdravotným či iným znevýhodnením</w:t>
      </w:r>
      <w:r w:rsidRPr="008221AA">
        <w:rPr>
          <w:rFonts w:ascii="Arial" w:hAnsi="Arial" w:cs="Arial"/>
          <w:iCs/>
          <w:sz w:val="20"/>
          <w:szCs w:val="20"/>
        </w:rPr>
        <w:t>. 63 % z nich by zaplatilo naviac do 10 % ceny, ďalšia tretina najviac do 20 % ceny bežného výrobku (služby).</w:t>
      </w:r>
    </w:p>
    <w:p w14:paraId="24FCCE5F" w14:textId="486A90DD" w:rsidR="008221AA" w:rsidRPr="008221AA" w:rsidRDefault="008221AA" w:rsidP="008221A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221AA">
        <w:rPr>
          <w:rFonts w:ascii="Arial" w:hAnsi="Arial" w:cs="Arial"/>
          <w:iCs/>
          <w:sz w:val="20"/>
          <w:szCs w:val="20"/>
        </w:rPr>
        <w:t>I keď v porovnaní s posledným prieskumom (september 2021) bol zaznamenaný mierny pokles celkového podielu opýtaných, ktorí by boli ochotní si priplatiť za výrobok/</w:t>
      </w:r>
      <w:r w:rsidR="00AD0DB4">
        <w:rPr>
          <w:rFonts w:ascii="Arial" w:hAnsi="Arial" w:cs="Arial"/>
          <w:iCs/>
          <w:sz w:val="20"/>
          <w:szCs w:val="20"/>
        </w:rPr>
        <w:t>službu zodpoved</w:t>
      </w:r>
      <w:r w:rsidRPr="008221AA">
        <w:rPr>
          <w:rFonts w:ascii="Arial" w:hAnsi="Arial" w:cs="Arial"/>
          <w:iCs/>
          <w:sz w:val="20"/>
          <w:szCs w:val="20"/>
        </w:rPr>
        <w:t>ne podnikajúcej firmy, ochotu priplatiť si deklarovali respondenti v</w:t>
      </w:r>
      <w:r w:rsidR="00D82887">
        <w:rPr>
          <w:rFonts w:ascii="Arial" w:hAnsi="Arial" w:cs="Arial"/>
          <w:iCs/>
          <w:sz w:val="20"/>
          <w:szCs w:val="20"/>
        </w:rPr>
        <w:t xml:space="preserve"> približne </w:t>
      </w:r>
      <w:r w:rsidRPr="008221AA">
        <w:rPr>
          <w:rFonts w:ascii="Arial" w:hAnsi="Arial" w:cs="Arial"/>
          <w:iCs/>
          <w:sz w:val="20"/>
          <w:szCs w:val="20"/>
        </w:rPr>
        <w:t>rovnakej miere už v roku 2004. „</w:t>
      </w:r>
      <w:r w:rsidRPr="008221AA">
        <w:rPr>
          <w:rFonts w:ascii="Arial" w:hAnsi="Arial" w:cs="Arial"/>
          <w:i/>
          <w:iCs/>
          <w:sz w:val="20"/>
          <w:szCs w:val="20"/>
        </w:rPr>
        <w:t>Môže teda ísť</w:t>
      </w:r>
      <w:r w:rsidR="00D82887">
        <w:rPr>
          <w:rFonts w:ascii="Arial" w:hAnsi="Arial" w:cs="Arial"/>
          <w:i/>
          <w:iCs/>
          <w:sz w:val="20"/>
          <w:szCs w:val="20"/>
        </w:rPr>
        <w:t xml:space="preserve"> skôr</w:t>
      </w:r>
      <w:r w:rsidRPr="008221AA">
        <w:rPr>
          <w:rFonts w:ascii="Arial" w:hAnsi="Arial" w:cs="Arial"/>
          <w:i/>
          <w:iCs/>
          <w:sz w:val="20"/>
          <w:szCs w:val="20"/>
        </w:rPr>
        <w:t xml:space="preserve"> o hypotetické deklarovanie záujmu</w:t>
      </w:r>
      <w:r w:rsidR="00D82887">
        <w:rPr>
          <w:rFonts w:ascii="Arial" w:hAnsi="Arial" w:cs="Arial"/>
          <w:i/>
          <w:iCs/>
          <w:sz w:val="20"/>
          <w:szCs w:val="20"/>
        </w:rPr>
        <w:t xml:space="preserve"> vyvolané spoločenským očakávaním</w:t>
      </w:r>
      <w:r w:rsidRPr="008221AA">
        <w:rPr>
          <w:rFonts w:ascii="Arial" w:hAnsi="Arial" w:cs="Arial"/>
          <w:i/>
          <w:iCs/>
          <w:sz w:val="20"/>
          <w:szCs w:val="20"/>
        </w:rPr>
        <w:t>, než o faktickú ochotu platiť viac</w:t>
      </w:r>
      <w:r w:rsidRPr="008221AA">
        <w:rPr>
          <w:rFonts w:ascii="Arial" w:hAnsi="Arial" w:cs="Arial"/>
          <w:iCs/>
          <w:sz w:val="20"/>
          <w:szCs w:val="20"/>
        </w:rPr>
        <w:t>,“ uzatvára M. Slosiarik.</w:t>
      </w:r>
    </w:p>
    <w:p w14:paraId="7BE27FF2" w14:textId="77777777" w:rsidR="00AB2B89" w:rsidRPr="008221AA" w:rsidRDefault="00AB2B89" w:rsidP="00AB2B89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21AA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</w:t>
      </w:r>
    </w:p>
    <w:p w14:paraId="3B5356DC" w14:textId="77777777" w:rsidR="00AB2B89" w:rsidRPr="008221AA" w:rsidRDefault="00AB2B89" w:rsidP="00AB2B89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8221AA">
        <w:rPr>
          <w:rFonts w:ascii="Arial" w:hAnsi="Arial" w:cs="Arial"/>
          <w:b/>
          <w:i/>
          <w:color w:val="C00000"/>
          <w:sz w:val="20"/>
          <w:szCs w:val="20"/>
        </w:rPr>
        <w:t>O Business Leaders Forum</w:t>
      </w:r>
    </w:p>
    <w:p w14:paraId="0737F7CA" w14:textId="77777777" w:rsidR="00AB2B89" w:rsidRPr="008221AA" w:rsidRDefault="00AB2B89" w:rsidP="00AB2B89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</w:p>
    <w:p w14:paraId="0929A6E6" w14:textId="2B742925" w:rsidR="00AB2B89" w:rsidRPr="008221AA" w:rsidRDefault="00AB2B89" w:rsidP="00AB2B89">
      <w:pPr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221AA">
        <w:rPr>
          <w:rFonts w:ascii="Arial" w:hAnsi="Arial" w:cs="Arial"/>
          <w:i/>
          <w:sz w:val="20"/>
          <w:szCs w:val="20"/>
        </w:rPr>
        <w:t xml:space="preserve">Business Leaders Forum (BLF) je neformálnym združením firiem, ktoré sa zaväzujú byť lídrami v presadzovaní princípov zodpovedného podnikania (angl. Corporate Social Responsibility – CSR) na Slovensku. Združenie má </w:t>
      </w:r>
      <w:r w:rsidR="008221AA" w:rsidRPr="008221AA">
        <w:rPr>
          <w:rFonts w:ascii="Arial" w:hAnsi="Arial" w:cs="Arial"/>
          <w:i/>
          <w:sz w:val="20"/>
          <w:szCs w:val="20"/>
        </w:rPr>
        <w:t>54</w:t>
      </w:r>
      <w:r w:rsidR="00A669AD" w:rsidRPr="008221AA">
        <w:rPr>
          <w:rFonts w:ascii="Arial" w:hAnsi="Arial" w:cs="Arial"/>
          <w:i/>
          <w:sz w:val="20"/>
          <w:szCs w:val="20"/>
        </w:rPr>
        <w:t xml:space="preserve"> </w:t>
      </w:r>
      <w:r w:rsidRPr="008221AA">
        <w:rPr>
          <w:rFonts w:ascii="Arial" w:hAnsi="Arial" w:cs="Arial"/>
          <w:i/>
          <w:sz w:val="20"/>
          <w:szCs w:val="20"/>
        </w:rPr>
        <w:t xml:space="preserve">členov a administruje ho Nadácia Pontis. </w:t>
      </w:r>
    </w:p>
    <w:p w14:paraId="1DF486F8" w14:textId="77777777" w:rsidR="00AB2B89" w:rsidRPr="008221AA" w:rsidRDefault="00AB2B89" w:rsidP="00AB2B89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</w:p>
    <w:p w14:paraId="48EAA186" w14:textId="77777777" w:rsidR="00AB2B89" w:rsidRPr="008221AA" w:rsidRDefault="00AB2B89" w:rsidP="00AB2B89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8221AA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2251B064" wp14:editId="32E8C0D9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631950" cy="850900"/>
            <wp:effectExtent l="0" t="0" r="6350" b="635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36BD1" w14:textId="77777777" w:rsidR="00AB2B89" w:rsidRPr="008221AA" w:rsidRDefault="00AB2B89" w:rsidP="00AB2B89">
      <w:pPr>
        <w:spacing w:line="240" w:lineRule="auto"/>
        <w:rPr>
          <w:rStyle w:val="Hypertextovprepojenie"/>
          <w:rFonts w:ascii="Arial" w:hAnsi="Arial" w:cs="Arial"/>
          <w:b/>
          <w:i/>
        </w:rPr>
      </w:pPr>
      <w:r w:rsidRPr="008221AA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8221AA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1" w:history="1">
        <w:r w:rsidRPr="008221AA">
          <w:rPr>
            <w:rStyle w:val="Hypertextovprepojenie"/>
            <w:rFonts w:ascii="Arial" w:hAnsi="Arial" w:cs="Arial"/>
            <w:b/>
          </w:rPr>
          <w:t>www.nadaciapontis.sk</w:t>
        </w:r>
      </w:hyperlink>
    </w:p>
    <w:p w14:paraId="69528C94" w14:textId="77777777" w:rsidR="00290860" w:rsidRDefault="00AB2B89" w:rsidP="00290860">
      <w:pPr>
        <w:spacing w:line="240" w:lineRule="auto"/>
        <w:rPr>
          <w:rFonts w:cs="Arial"/>
          <w:i/>
          <w:iCs/>
          <w:szCs w:val="20"/>
        </w:rPr>
      </w:pPr>
      <w:r w:rsidRPr="008221AA">
        <w:rPr>
          <w:rStyle w:val="Hypertextovprepojenie"/>
          <w:rFonts w:ascii="Arial" w:hAnsi="Arial" w:cs="Arial"/>
          <w:b/>
          <w:i/>
        </w:rPr>
        <w:br/>
      </w:r>
      <w:r w:rsidR="00290860" w:rsidRPr="002A29D6">
        <w:rPr>
          <w:rFonts w:cs="Arial"/>
          <w:i/>
          <w:iCs/>
          <w:szCs w:val="20"/>
        </w:rPr>
        <w:t>Vytvárame silné a zmysluplné spojenia medzi firemným, občianskym a verejným sektorom v našich troch strategických témach – v sociálnych inováciách, vo filantropii a v zodpovednom podnikaní. V nich si budujeme expertízu, prinášame trendy, presadzujeme dlhodobý dopad a</w:t>
      </w:r>
      <w:r w:rsidR="00290860">
        <w:rPr>
          <w:rFonts w:cs="Arial"/>
          <w:i/>
          <w:iCs/>
          <w:szCs w:val="20"/>
        </w:rPr>
        <w:t> </w:t>
      </w:r>
      <w:r w:rsidR="00290860" w:rsidRPr="002A29D6">
        <w:rPr>
          <w:rFonts w:cs="Arial"/>
          <w:i/>
          <w:iCs/>
          <w:szCs w:val="20"/>
        </w:rPr>
        <w:t>inšpirujeme</w:t>
      </w:r>
      <w:r w:rsidR="00290860">
        <w:rPr>
          <w:rFonts w:cs="Arial"/>
          <w:i/>
          <w:iCs/>
          <w:szCs w:val="20"/>
        </w:rPr>
        <w:t>.</w:t>
      </w:r>
    </w:p>
    <w:p w14:paraId="4415E052" w14:textId="77777777" w:rsidR="00290860" w:rsidRPr="00944A98" w:rsidRDefault="00290860" w:rsidP="00290860">
      <w:pPr>
        <w:pStyle w:val="Bezriadkovania"/>
        <w:jc w:val="both"/>
        <w:rPr>
          <w:rFonts w:cs="Arial"/>
          <w:b/>
          <w:szCs w:val="20"/>
        </w:rPr>
      </w:pPr>
      <w:r w:rsidRPr="00944A98">
        <w:rPr>
          <w:rFonts w:cs="Arial"/>
          <w:b/>
          <w:szCs w:val="20"/>
        </w:rPr>
        <w:t xml:space="preserve">Kontakt a doplňujúce informácie: </w:t>
      </w:r>
    </w:p>
    <w:p w14:paraId="164B8B46" w14:textId="77777777" w:rsidR="00290860" w:rsidRDefault="00290860" w:rsidP="00290860">
      <w:pPr>
        <w:pStyle w:val="Bezriadkovania"/>
        <w:jc w:val="both"/>
        <w:rPr>
          <w:rFonts w:cs="Arial"/>
          <w:b/>
          <w:szCs w:val="20"/>
        </w:rPr>
      </w:pPr>
    </w:p>
    <w:p w14:paraId="03D28153" w14:textId="00A75532" w:rsidR="00D450D0" w:rsidRPr="008221AA" w:rsidRDefault="00290860" w:rsidP="00972208">
      <w:pPr>
        <w:pStyle w:val="Bezriadkovania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Lucia Víglašová, </w:t>
      </w:r>
      <w:r w:rsidRPr="00695068">
        <w:rPr>
          <w:rFonts w:cs="Arial"/>
          <w:szCs w:val="20"/>
        </w:rPr>
        <w:t xml:space="preserve">PR manažérka, </w:t>
      </w:r>
      <w:hyperlink r:id="rId12" w:history="1">
        <w:r w:rsidRPr="00F7438A">
          <w:rPr>
            <w:rStyle w:val="Hypertextovprepojenie"/>
          </w:rPr>
          <w:t>lucia.viglasova</w:t>
        </w:r>
        <w:r w:rsidRPr="00F7438A">
          <w:rPr>
            <w:rStyle w:val="Hypertextovprepojenie"/>
            <w:rFonts w:cs="Arial"/>
          </w:rPr>
          <w:t>@</w:t>
        </w:r>
        <w:r w:rsidRPr="00F7438A">
          <w:rPr>
            <w:rStyle w:val="Hypertextovprepojenie"/>
          </w:rPr>
          <w:t>nadaciapontis.sk</w:t>
        </w:r>
      </w:hyperlink>
      <w:r>
        <w:t xml:space="preserve">, </w:t>
      </w:r>
      <w:r w:rsidRPr="00787A1D">
        <w:t>0917 452 409</w:t>
      </w:r>
      <w:bookmarkStart w:id="0" w:name="_GoBack"/>
      <w:bookmarkEnd w:id="0"/>
    </w:p>
    <w:sectPr w:rsidR="00D450D0" w:rsidRPr="008221A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724EB" w14:textId="77777777" w:rsidR="003C2C1E" w:rsidRDefault="003C2C1E" w:rsidP="00972208">
      <w:pPr>
        <w:spacing w:after="0" w:line="240" w:lineRule="auto"/>
      </w:pPr>
      <w:r>
        <w:separator/>
      </w:r>
    </w:p>
  </w:endnote>
  <w:endnote w:type="continuationSeparator" w:id="0">
    <w:p w14:paraId="7762C207" w14:textId="77777777" w:rsidR="003C2C1E" w:rsidRDefault="003C2C1E" w:rsidP="0097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BD0A" w14:textId="77777777" w:rsidR="003C2C1E" w:rsidRDefault="003C2C1E" w:rsidP="00972208">
      <w:pPr>
        <w:spacing w:after="0" w:line="240" w:lineRule="auto"/>
      </w:pPr>
      <w:r>
        <w:separator/>
      </w:r>
    </w:p>
  </w:footnote>
  <w:footnote w:type="continuationSeparator" w:id="0">
    <w:p w14:paraId="32E207B3" w14:textId="77777777" w:rsidR="003C2C1E" w:rsidRDefault="003C2C1E" w:rsidP="0097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C1521" w14:textId="63845381" w:rsidR="00972208" w:rsidRDefault="00972208">
    <w:pPr>
      <w:pStyle w:val="Hlavika"/>
    </w:pPr>
    <w:r>
      <w:rPr>
        <w:noProof/>
        <w:lang w:eastAsia="sk-SK"/>
      </w:rPr>
      <w:drawing>
        <wp:inline distT="0" distB="0" distL="0" distR="0" wp14:anchorId="668476BE" wp14:editId="24C336C2">
          <wp:extent cx="5731510" cy="600815"/>
          <wp:effectExtent l="0" t="0" r="2540" b="889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691"/>
    <w:multiLevelType w:val="hybridMultilevel"/>
    <w:tmpl w:val="993AB7DA"/>
    <w:lvl w:ilvl="0" w:tplc="A184C2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A45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67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8A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835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82B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A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E05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C92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3D51"/>
    <w:multiLevelType w:val="hybridMultilevel"/>
    <w:tmpl w:val="1A442452"/>
    <w:lvl w:ilvl="0" w:tplc="1DA82C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6E2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464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ADF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0C4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8C2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8F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2DC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0A1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15E3"/>
    <w:multiLevelType w:val="hybridMultilevel"/>
    <w:tmpl w:val="97AE65D2"/>
    <w:lvl w:ilvl="0" w:tplc="8DB4D0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22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6F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60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E1D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0ED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EB0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8ED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C30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76F"/>
    <w:multiLevelType w:val="hybridMultilevel"/>
    <w:tmpl w:val="D2E4FEBA"/>
    <w:lvl w:ilvl="0" w:tplc="E96A45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E62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C9A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6EC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6B5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E3C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4FE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489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A64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D7981"/>
    <w:multiLevelType w:val="hybridMultilevel"/>
    <w:tmpl w:val="2DFC7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22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6F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60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E1D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0ED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EB0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8ED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C30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5A73"/>
    <w:multiLevelType w:val="hybridMultilevel"/>
    <w:tmpl w:val="7C42882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6E2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464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ADF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0C4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8C2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8F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2DC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0A1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3FBB"/>
    <w:multiLevelType w:val="hybridMultilevel"/>
    <w:tmpl w:val="48E029C0"/>
    <w:lvl w:ilvl="0" w:tplc="F2B6B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42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27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0D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2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01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6E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60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C2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177DF9"/>
    <w:multiLevelType w:val="hybridMultilevel"/>
    <w:tmpl w:val="1A64F4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41F71"/>
    <w:multiLevelType w:val="hybridMultilevel"/>
    <w:tmpl w:val="E1507F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5F49FC"/>
    <w:multiLevelType w:val="hybridMultilevel"/>
    <w:tmpl w:val="38E2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8465B"/>
    <w:multiLevelType w:val="hybridMultilevel"/>
    <w:tmpl w:val="D8863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E4EC0"/>
    <w:multiLevelType w:val="hybridMultilevel"/>
    <w:tmpl w:val="B4186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0"/>
    <w:rsid w:val="00000A0F"/>
    <w:rsid w:val="000C19F9"/>
    <w:rsid w:val="000D3B06"/>
    <w:rsid w:val="000E6025"/>
    <w:rsid w:val="000F00C1"/>
    <w:rsid w:val="0011124A"/>
    <w:rsid w:val="00170976"/>
    <w:rsid w:val="00172F47"/>
    <w:rsid w:val="00290860"/>
    <w:rsid w:val="00333362"/>
    <w:rsid w:val="0034739D"/>
    <w:rsid w:val="003613B6"/>
    <w:rsid w:val="003C2C1E"/>
    <w:rsid w:val="00413099"/>
    <w:rsid w:val="00522A3A"/>
    <w:rsid w:val="00572FE2"/>
    <w:rsid w:val="00690802"/>
    <w:rsid w:val="00735775"/>
    <w:rsid w:val="007A71BE"/>
    <w:rsid w:val="008221AA"/>
    <w:rsid w:val="00884E71"/>
    <w:rsid w:val="00886BCF"/>
    <w:rsid w:val="008E0890"/>
    <w:rsid w:val="00907964"/>
    <w:rsid w:val="0095350C"/>
    <w:rsid w:val="00972208"/>
    <w:rsid w:val="00A118A6"/>
    <w:rsid w:val="00A15474"/>
    <w:rsid w:val="00A30EBF"/>
    <w:rsid w:val="00A4092C"/>
    <w:rsid w:val="00A669AD"/>
    <w:rsid w:val="00AB2B89"/>
    <w:rsid w:val="00AD0DB4"/>
    <w:rsid w:val="00AE1759"/>
    <w:rsid w:val="00AE2DA1"/>
    <w:rsid w:val="00C11A92"/>
    <w:rsid w:val="00C65D99"/>
    <w:rsid w:val="00CC18FC"/>
    <w:rsid w:val="00CE0836"/>
    <w:rsid w:val="00D206D2"/>
    <w:rsid w:val="00D450D0"/>
    <w:rsid w:val="00D82887"/>
    <w:rsid w:val="00DF7245"/>
    <w:rsid w:val="00ED21C9"/>
    <w:rsid w:val="00F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077A"/>
  <w15:chartTrackingRefBased/>
  <w15:docId w15:val="{69BA115B-046A-4058-AD58-13FAD581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0D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4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AB2B89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AB2B8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C19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19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19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1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19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9F9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8221A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7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2208"/>
  </w:style>
  <w:style w:type="paragraph" w:styleId="Pta">
    <w:name w:val="footer"/>
    <w:basedOn w:val="Normlny"/>
    <w:link w:val="PtaChar"/>
    <w:uiPriority w:val="99"/>
    <w:unhideWhenUsed/>
    <w:rsid w:val="0097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89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95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03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893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cia.viglasova@nadaciapontis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daciapontis.s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lcf76f155ced4ddcb4097134ff3c332f xmlns="3789d320-20f9-4b71-8b09-d31c8e8326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2D7DBE738C841B31E137FC06CDE7F" ma:contentTypeVersion="14" ma:contentTypeDescription="Create a new document." ma:contentTypeScope="" ma:versionID="5288ab86241dd559036afb1612f7b954">
  <xsd:schema xmlns:xsd="http://www.w3.org/2001/XMLSchema" xmlns:xs="http://www.w3.org/2001/XMLSchema" xmlns:p="http://schemas.microsoft.com/office/2006/metadata/properties" xmlns:ns2="3789d320-20f9-4b71-8b09-d31c8e832684" xmlns:ns3="1350ec40-44e0-43a9-af71-a5261fc7e04a" targetNamespace="http://schemas.microsoft.com/office/2006/metadata/properties" ma:root="true" ma:fieldsID="34a3eb12ae28cc5d47647929fc4d5bf2" ns2:_="" ns3:_="">
    <xsd:import namespace="3789d320-20f9-4b71-8b09-d31c8e832684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d320-20f9-4b71-8b09-d31c8e83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3f05f7-3b39-4690-8462-86aaadce9c68}" ma:internalName="TaxCatchAll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6BE91-4782-4179-9DA4-5F0DDF0A1399}">
  <ds:schemaRefs>
    <ds:schemaRef ds:uri="http://schemas.microsoft.com/office/2006/metadata/properties"/>
    <ds:schemaRef ds:uri="http://schemas.microsoft.com/office/infopath/2007/PartnerControls"/>
    <ds:schemaRef ds:uri="1350ec40-44e0-43a9-af71-a5261fc7e04a"/>
    <ds:schemaRef ds:uri="3789d320-20f9-4b71-8b09-d31c8e832684"/>
  </ds:schemaRefs>
</ds:datastoreItem>
</file>

<file path=customXml/itemProps2.xml><?xml version="1.0" encoding="utf-8"?>
<ds:datastoreItem xmlns:ds="http://schemas.openxmlformats.org/officeDocument/2006/customXml" ds:itemID="{BD8301BE-4D51-4AF0-B320-9FA3E9294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432B9-E742-4B5A-BFD3-622E279FB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9d320-20f9-4b71-8b09-d31c8e832684"/>
    <ds:schemaRef ds:uri="1350ec40-44e0-43a9-af71-a5261fc7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Vagaska</dc:creator>
  <cp:keywords/>
  <dc:description/>
  <cp:lastModifiedBy>Lucia Viglasova</cp:lastModifiedBy>
  <cp:revision>4</cp:revision>
  <dcterms:created xsi:type="dcterms:W3CDTF">2023-11-03T10:39:00Z</dcterms:created>
  <dcterms:modified xsi:type="dcterms:W3CDTF">2023-11-06T08:38:00Z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0x010100C982D7DBE738C841B31E137FC06CDE7F</vt:lpwstr>
  </property>
  <property fmtid="{D5CDD505-2E9C-101B-9397-08002B2CF9AE}" pid="3" name="Order">
    <vt:r8>1583800</vt:r8>
  </property>
</Properties>
</file>